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C79" w:rsidRPr="004B7C79" w:rsidRDefault="004B7C79" w:rsidP="004B7C79">
      <w:pPr>
        <w:pStyle w:val="a4"/>
        <w:jc w:val="right"/>
        <w:rPr>
          <w:rFonts w:cs="Times New Roman"/>
          <w:b/>
          <w:szCs w:val="20"/>
        </w:rPr>
      </w:pPr>
    </w:p>
    <w:p w:rsidR="004B7C79" w:rsidRPr="00CB5E0F" w:rsidRDefault="004B7C79" w:rsidP="004B7C79">
      <w:pPr>
        <w:pStyle w:val="ad"/>
        <w:rPr>
          <w:rFonts w:asciiTheme="minorHAnsi" w:hAnsiTheme="minorHAnsi"/>
          <w:b/>
          <w:sz w:val="44"/>
          <w:szCs w:val="44"/>
        </w:rPr>
      </w:pPr>
      <w:r w:rsidRPr="00CB5E0F">
        <w:rPr>
          <w:rFonts w:asciiTheme="minorHAnsi" w:hAnsiTheme="minorHAnsi"/>
          <w:b/>
          <w:sz w:val="44"/>
          <w:szCs w:val="44"/>
          <w:lang w:val="en-US"/>
        </w:rPr>
        <w:t>Supercam</w:t>
      </w:r>
      <w:r w:rsidRPr="00CB5E0F">
        <w:rPr>
          <w:rFonts w:asciiTheme="minorHAnsi" w:hAnsiTheme="minorHAnsi"/>
          <w:b/>
          <w:sz w:val="44"/>
          <w:szCs w:val="44"/>
        </w:rPr>
        <w:t xml:space="preserve"> </w:t>
      </w:r>
      <w:r w:rsidRPr="00CB5E0F">
        <w:rPr>
          <w:rFonts w:asciiTheme="minorHAnsi" w:hAnsiTheme="minorHAnsi"/>
          <w:b/>
          <w:sz w:val="44"/>
          <w:szCs w:val="44"/>
          <w:lang w:val="en-US"/>
        </w:rPr>
        <w:t>S</w:t>
      </w:r>
      <w:r w:rsidRPr="00CB5E0F">
        <w:rPr>
          <w:rFonts w:asciiTheme="minorHAnsi" w:hAnsiTheme="minorHAnsi"/>
          <w:b/>
          <w:sz w:val="44"/>
          <w:szCs w:val="44"/>
        </w:rPr>
        <w:t>100</w:t>
      </w:r>
      <w:r w:rsidR="004D7DD4" w:rsidRPr="00CB5E0F">
        <w:rPr>
          <w:rFonts w:asciiTheme="minorHAnsi" w:hAnsiTheme="minorHAnsi"/>
          <w:b/>
          <w:sz w:val="44"/>
          <w:szCs w:val="44"/>
          <w:lang w:val="en-US"/>
        </w:rPr>
        <w:t>F</w:t>
      </w:r>
    </w:p>
    <w:p w:rsidR="00B056DE" w:rsidRPr="00CB5E0F" w:rsidRDefault="004B7C79" w:rsidP="00B056DE">
      <w:pPr>
        <w:pStyle w:val="ad"/>
        <w:rPr>
          <w:rFonts w:asciiTheme="minorHAnsi" w:hAnsiTheme="minorHAnsi"/>
          <w:sz w:val="44"/>
          <w:szCs w:val="44"/>
        </w:rPr>
      </w:pPr>
      <w:r w:rsidRPr="00CB5E0F">
        <w:rPr>
          <w:rFonts w:asciiTheme="minorHAnsi" w:hAnsiTheme="minorHAnsi"/>
          <w:sz w:val="44"/>
          <w:szCs w:val="44"/>
        </w:rPr>
        <w:t>Беспилотный авиационный комплекс</w:t>
      </w:r>
    </w:p>
    <w:p w:rsidR="0032104A" w:rsidRDefault="00CB5E0F" w:rsidP="0032104A">
      <w:pPr>
        <w:spacing w:before="240"/>
        <w:rPr>
          <w:sz w:val="24"/>
        </w:rPr>
      </w:pPr>
      <w:r w:rsidRPr="00641D20">
        <w:rPr>
          <w:b/>
          <w:sz w:val="16"/>
          <w:szCs w:val="16"/>
        </w:rPr>
        <w:t>Информация, содержащаяся в документе, является собственностью Группы компаний «БЕСПИЛОТНЫЕ СИСТЕМЫ». Без предварительного письменного разрешения запрещается копировать или раскрывать ее содержание любым третьим лицам, кроме организации получателя.</w:t>
      </w:r>
    </w:p>
    <w:p w:rsidR="004B7C79" w:rsidRPr="00B056DE" w:rsidRDefault="00CB5E0F" w:rsidP="0032104A">
      <w:pPr>
        <w:spacing w:before="240"/>
        <w:rPr>
          <w:sz w:val="24"/>
        </w:rPr>
      </w:pPr>
      <w:r w:rsidRPr="00CB5E0F">
        <w:rPr>
          <w:b/>
          <w:noProof/>
          <w:color w:val="17365D" w:themeColor="text2" w:themeShade="BF"/>
          <w:sz w:val="28"/>
        </w:rPr>
        <w:drawing>
          <wp:anchor distT="0" distB="0" distL="114300" distR="114300" simplePos="0" relativeHeight="251655680" behindDoc="0" locked="0" layoutInCell="1" allowOverlap="1" wp14:anchorId="753D1FEA" wp14:editId="44FE5868">
            <wp:simplePos x="0" y="0"/>
            <wp:positionH relativeFrom="column">
              <wp:posOffset>-1079500</wp:posOffset>
            </wp:positionH>
            <wp:positionV relativeFrom="paragraph">
              <wp:posOffset>10160</wp:posOffset>
            </wp:positionV>
            <wp:extent cx="7553325" cy="3787775"/>
            <wp:effectExtent l="0" t="0" r="9525" b="3175"/>
            <wp:wrapSquare wrapText="bothSides"/>
            <wp:docPr id="9" name="Рисунок 9" descr="C:\РАБОТА\Ушомирский\фото\Фотографии\DSC_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Ушомирский\фото\Фотографии\DSC_9752.jpg"/>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l="-14" t="15783" r="1"/>
                    <a:stretch/>
                  </pic:blipFill>
                  <pic:spPr bwMode="auto">
                    <a:xfrm>
                      <a:off x="0" y="0"/>
                      <a:ext cx="7553325" cy="378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248" w:rsidRPr="004B7C79">
        <w:rPr>
          <w:sz w:val="24"/>
        </w:rPr>
        <w:t xml:space="preserve">Всегда готовый к пуску беспилотный самолет. Благодаря малым размерам и цельной </w:t>
      </w:r>
      <w:r w:rsidR="00DE2A61" w:rsidRPr="004B7C79">
        <w:rPr>
          <w:sz w:val="24"/>
        </w:rPr>
        <w:t>конструкции легко</w:t>
      </w:r>
      <w:r w:rsidR="00F03248" w:rsidRPr="004B7C79">
        <w:rPr>
          <w:sz w:val="24"/>
        </w:rPr>
        <w:t xml:space="preserve"> транспортируется и быстро запускается даже в самых неблагоприятных условиях. Идеально подходит для решения оперативных задач и учебных целей. </w:t>
      </w:r>
      <w:r w:rsidR="004B7C79" w:rsidRPr="005A2192">
        <w:rPr>
          <w:sz w:val="24"/>
        </w:rPr>
        <w:t xml:space="preserve">Отличительная особенность – малый размер, при этом, продолжительность полета достигает 1ч. </w:t>
      </w:r>
    </w:p>
    <w:p w:rsidR="004B7C79" w:rsidRPr="00EE0FD4" w:rsidRDefault="004B7C79" w:rsidP="004B7C79">
      <w:pPr>
        <w:jc w:val="both"/>
        <w:rPr>
          <w:sz w:val="24"/>
          <w:szCs w:val="24"/>
        </w:rPr>
      </w:pPr>
      <w:r w:rsidRPr="00EE0FD4">
        <w:rPr>
          <w:sz w:val="24"/>
          <w:szCs w:val="24"/>
        </w:rPr>
        <w:t xml:space="preserve">Корпус БПЛА </w:t>
      </w:r>
      <w:r w:rsidR="001F4B8E">
        <w:rPr>
          <w:sz w:val="24"/>
          <w:szCs w:val="24"/>
        </w:rPr>
        <w:t xml:space="preserve">Supercam </w:t>
      </w:r>
      <w:r w:rsidRPr="00EE0FD4">
        <w:rPr>
          <w:sz w:val="24"/>
          <w:szCs w:val="24"/>
        </w:rPr>
        <w:t>выполнен из многослойного композитного материала, обладающего высокой прочностью и упругостью, значительно продлевающий срок службы планера.</w:t>
      </w:r>
    </w:p>
    <w:p w:rsidR="004B7C79" w:rsidRPr="00EE0FD4" w:rsidRDefault="004B7C79" w:rsidP="004B7C79">
      <w:pPr>
        <w:jc w:val="both"/>
        <w:rPr>
          <w:sz w:val="24"/>
          <w:szCs w:val="24"/>
        </w:rPr>
      </w:pPr>
      <w:r w:rsidRPr="00EE0FD4">
        <w:rPr>
          <w:sz w:val="24"/>
          <w:szCs w:val="24"/>
        </w:rPr>
        <w:t>При заходе на посадку (с помощью парашюта) БПЛА выполняет фигуру «горка», тем самым защищая целевую нагрузку от повреждений при соприкосновении БПЛА с  подстилающей поверхностью.</w:t>
      </w:r>
    </w:p>
    <w:p w:rsidR="004B7C79" w:rsidRPr="00EE0FD4" w:rsidRDefault="004B7C79" w:rsidP="004B7C79">
      <w:pPr>
        <w:jc w:val="both"/>
        <w:rPr>
          <w:sz w:val="24"/>
          <w:szCs w:val="24"/>
        </w:rPr>
      </w:pPr>
      <w:r w:rsidRPr="00EE0FD4">
        <w:rPr>
          <w:sz w:val="24"/>
          <w:szCs w:val="24"/>
        </w:rPr>
        <w:t>Все вышеуказанные параметры существенно продлевают срок службы дорогостоящего оборудования при регулярной эксплуатации беспилотника.</w:t>
      </w:r>
    </w:p>
    <w:p w:rsidR="004B7C79" w:rsidRPr="00EE0FD4" w:rsidRDefault="004B7C79" w:rsidP="004B7C79">
      <w:pPr>
        <w:jc w:val="both"/>
        <w:rPr>
          <w:sz w:val="24"/>
          <w:szCs w:val="24"/>
        </w:rPr>
      </w:pPr>
      <w:r w:rsidRPr="00EE0FD4">
        <w:rPr>
          <w:sz w:val="24"/>
          <w:szCs w:val="24"/>
        </w:rPr>
        <w:t>Высокая устойчивость и хорошая управляемость допускают использование БЛА "Supercam" в сложных метеоусловиях.</w:t>
      </w:r>
    </w:p>
    <w:p w:rsidR="004B7C79" w:rsidRPr="00EE0FD4" w:rsidRDefault="004B7C79" w:rsidP="004B7C79">
      <w:pPr>
        <w:jc w:val="both"/>
        <w:rPr>
          <w:sz w:val="24"/>
          <w:szCs w:val="24"/>
        </w:rPr>
      </w:pPr>
      <w:r w:rsidRPr="00EE0FD4">
        <w:rPr>
          <w:sz w:val="24"/>
          <w:szCs w:val="24"/>
        </w:rPr>
        <w:lastRenderedPageBreak/>
        <w:t>Компоновочная схема с тянущей силовой установкой, наилучшим образом соответствует решаемым задачам и обеспечению безопасности персонала.</w:t>
      </w:r>
    </w:p>
    <w:p w:rsidR="006E6223" w:rsidRPr="004B7C79" w:rsidRDefault="006E6223" w:rsidP="006E6223">
      <w:pPr>
        <w:rPr>
          <w:b/>
          <w:sz w:val="24"/>
          <w:szCs w:val="24"/>
        </w:rPr>
      </w:pPr>
      <w:r w:rsidRPr="004B7C79">
        <w:rPr>
          <w:b/>
          <w:sz w:val="24"/>
          <w:szCs w:val="24"/>
        </w:rPr>
        <w:t>Технология</w:t>
      </w:r>
    </w:p>
    <w:p w:rsidR="00C508B5" w:rsidRPr="005C16D7" w:rsidRDefault="006E6223" w:rsidP="004B7C79">
      <w:pPr>
        <w:jc w:val="both"/>
        <w:rPr>
          <w:sz w:val="24"/>
          <w:szCs w:val="24"/>
        </w:rPr>
      </w:pPr>
      <w:r w:rsidRPr="004B7C79">
        <w:rPr>
          <w:sz w:val="24"/>
          <w:szCs w:val="24"/>
        </w:rPr>
        <w:t xml:space="preserve">Вам нужно только задать маршрут полета (либо непосредственно загружая GPS координаты маршрутных точек, либо указывая эти точки на загруженной в ПО карте) и беспилотный аппарат всё остальное сделает за вас. </w:t>
      </w:r>
    </w:p>
    <w:p w:rsidR="006E6223" w:rsidRPr="004B7C79" w:rsidRDefault="006E6223" w:rsidP="004B7C79">
      <w:pPr>
        <w:jc w:val="both"/>
        <w:rPr>
          <w:sz w:val="24"/>
          <w:szCs w:val="24"/>
        </w:rPr>
      </w:pPr>
      <w:r w:rsidRPr="004B7C79">
        <w:rPr>
          <w:sz w:val="24"/>
          <w:szCs w:val="24"/>
        </w:rPr>
        <w:t>Беспилотник запускается с помощью эластичной катапульты</w:t>
      </w:r>
      <w:r w:rsidR="00C508B5" w:rsidRPr="00C508B5">
        <w:rPr>
          <w:sz w:val="24"/>
          <w:szCs w:val="24"/>
        </w:rPr>
        <w:t xml:space="preserve"> </w:t>
      </w:r>
      <w:r w:rsidR="00C508B5">
        <w:rPr>
          <w:sz w:val="24"/>
          <w:szCs w:val="24"/>
        </w:rPr>
        <w:t>или с рук</w:t>
      </w:r>
      <w:r w:rsidRPr="004B7C79">
        <w:rPr>
          <w:sz w:val="24"/>
          <w:szCs w:val="24"/>
        </w:rPr>
        <w:t xml:space="preserve">, взлетает, выполняет полет по маршруту и садится в автоматическом режиме. После чего вам останется лишь скачать высокодетальные </w:t>
      </w:r>
      <w:r w:rsidR="008C1458" w:rsidRPr="004B7C79">
        <w:rPr>
          <w:sz w:val="24"/>
          <w:szCs w:val="24"/>
        </w:rPr>
        <w:t>фотографии,</w:t>
      </w:r>
      <w:r w:rsidRPr="004B7C79">
        <w:rPr>
          <w:sz w:val="24"/>
          <w:szCs w:val="24"/>
        </w:rPr>
        <w:t xml:space="preserve"> привязанные к GPS в вашу любимую программу для создания фотопланов, ортофотопланов, ЦМР. Для каждого снимка имеется полный набор телеметрической информации: географические координаты центральной точки, высота и угол съемки, скорость/крен/тангаж аппарата.</w:t>
      </w:r>
    </w:p>
    <w:p w:rsidR="00CB5E0F" w:rsidRDefault="00CB5E0F" w:rsidP="00CB5E0F">
      <w:pPr>
        <w:spacing w:line="240" w:lineRule="auto"/>
        <w:rPr>
          <w:rFonts w:cstheme="minorHAnsi"/>
          <w:b/>
          <w:sz w:val="28"/>
        </w:rPr>
      </w:pPr>
      <w:r>
        <w:rPr>
          <w:rFonts w:cstheme="minorHAnsi"/>
          <w:b/>
          <w:sz w:val="28"/>
        </w:rPr>
        <w:t>Ф</w:t>
      </w:r>
      <w:r w:rsidRPr="005A0194">
        <w:rPr>
          <w:rFonts w:cstheme="minorHAnsi"/>
          <w:b/>
          <w:sz w:val="28"/>
        </w:rPr>
        <w:t>УНКЦ</w:t>
      </w:r>
      <w:r>
        <w:rPr>
          <w:rFonts w:cstheme="minorHAnsi"/>
          <w:b/>
          <w:sz w:val="28"/>
        </w:rPr>
        <w:t>ИОНАЛЬНЫЕ ВОЗМОЖНОСТИ КОМПЛЕКСА</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Планирование полета заранее и его корректировка в процессе полета в зависимости от объекта (линейный, площадной);</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Оперативная смена точки посадки;</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Составление полетного задания с учетом особенностей местности;</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Отображение местоположения БЛА на карте местности;</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Геодезическая привязка изображений к географическим координатам для снимков, полученных с фотокамеры БЛА;</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Загрузка карт в различных форматах и загрузки с картографических серверов (</w:t>
      </w:r>
      <w:proofErr w:type="spellStart"/>
      <w:r w:rsidRPr="00CB5E0F">
        <w:rPr>
          <w:rFonts w:cstheme="minorHAnsi"/>
          <w:sz w:val="24"/>
          <w:szCs w:val="24"/>
        </w:rPr>
        <w:t>Google</w:t>
      </w:r>
      <w:proofErr w:type="spellEnd"/>
      <w:r w:rsidRPr="00CB5E0F">
        <w:rPr>
          <w:rFonts w:cstheme="minorHAnsi"/>
          <w:sz w:val="24"/>
          <w:szCs w:val="24"/>
        </w:rPr>
        <w:t xml:space="preserve">, </w:t>
      </w:r>
      <w:proofErr w:type="spellStart"/>
      <w:r w:rsidRPr="00CB5E0F">
        <w:rPr>
          <w:rFonts w:cstheme="minorHAnsi"/>
          <w:sz w:val="24"/>
          <w:szCs w:val="24"/>
        </w:rPr>
        <w:t>Yandex</w:t>
      </w:r>
      <w:proofErr w:type="spellEnd"/>
      <w:r w:rsidRPr="00CB5E0F">
        <w:rPr>
          <w:rFonts w:cstheme="minorHAnsi"/>
          <w:sz w:val="24"/>
          <w:szCs w:val="24"/>
        </w:rPr>
        <w:t xml:space="preserve"> и др.);</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Встроенная карта рельефа;</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 xml:space="preserve">Передача видеосигнала с борта БЛА на наземную станцию в режиме реального времени; </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Контроль полета БЛА и его параметров (высота, скорость, уровень сигнала связи с наземной станции управления (далее – НСУ), уровень заряда батареи и др.) во время полета в реальном времени;</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Облет определенной точки местности и проведение более тщательной фото и видеосъемки в ручном и автоматическом режимах;</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Управление полезной нагрузкой в режиме полета;</w:t>
      </w:r>
    </w:p>
    <w:p w:rsidR="00CB5E0F" w:rsidRPr="00CB5E0F" w:rsidRDefault="00CB5E0F" w:rsidP="00CB5E0F">
      <w:pPr>
        <w:pStyle w:val="a3"/>
        <w:numPr>
          <w:ilvl w:val="0"/>
          <w:numId w:val="9"/>
        </w:numPr>
        <w:spacing w:line="240" w:lineRule="auto"/>
        <w:rPr>
          <w:rFonts w:cstheme="minorHAnsi"/>
          <w:sz w:val="24"/>
          <w:szCs w:val="24"/>
        </w:rPr>
      </w:pPr>
      <w:r w:rsidRPr="00CB5E0F">
        <w:rPr>
          <w:rFonts w:cstheme="minorHAnsi"/>
          <w:sz w:val="24"/>
          <w:szCs w:val="24"/>
        </w:rPr>
        <w:t>Автоматическое возвращение БЛА в заданную точку при потере управления с наземной станцией управления;</w:t>
      </w:r>
    </w:p>
    <w:p w:rsidR="00CB5E0F" w:rsidRPr="00CB5E0F" w:rsidRDefault="00CB5E0F" w:rsidP="00CB5E0F">
      <w:pPr>
        <w:pStyle w:val="a3"/>
        <w:numPr>
          <w:ilvl w:val="0"/>
          <w:numId w:val="9"/>
        </w:numPr>
        <w:spacing w:after="0" w:line="240" w:lineRule="auto"/>
        <w:rPr>
          <w:rFonts w:cstheme="minorHAnsi"/>
          <w:sz w:val="24"/>
          <w:szCs w:val="24"/>
        </w:rPr>
      </w:pPr>
      <w:r w:rsidRPr="00CB5E0F">
        <w:rPr>
          <w:rFonts w:cstheme="minorHAnsi"/>
          <w:sz w:val="24"/>
          <w:szCs w:val="24"/>
        </w:rPr>
        <w:t>Наращивание функциональных возможностей комплекса при появлении новых задач.</w:t>
      </w:r>
    </w:p>
    <w:p w:rsidR="00CB5E0F" w:rsidRDefault="00CB5E0F" w:rsidP="00CB5E0F">
      <w:pPr>
        <w:rPr>
          <w:rFonts w:cs="Times New Roman"/>
          <w:b/>
          <w:sz w:val="28"/>
          <w:szCs w:val="28"/>
        </w:rPr>
      </w:pPr>
    </w:p>
    <w:p w:rsidR="00CB5E0F" w:rsidRDefault="00CB5E0F">
      <w:pPr>
        <w:rPr>
          <w:rFonts w:cs="Times New Roman"/>
          <w:b/>
          <w:sz w:val="28"/>
          <w:szCs w:val="28"/>
        </w:rPr>
      </w:pPr>
    </w:p>
    <w:p w:rsidR="00CB5E0F" w:rsidRDefault="00CB5E0F">
      <w:pPr>
        <w:rPr>
          <w:rFonts w:cs="Times New Roman"/>
          <w:b/>
          <w:sz w:val="28"/>
          <w:szCs w:val="28"/>
        </w:rPr>
      </w:pPr>
    </w:p>
    <w:p w:rsidR="00CB5E0F" w:rsidRDefault="00CB5E0F">
      <w:pPr>
        <w:rPr>
          <w:rFonts w:cs="Times New Roman"/>
          <w:b/>
          <w:sz w:val="28"/>
          <w:szCs w:val="28"/>
        </w:rPr>
      </w:pPr>
    </w:p>
    <w:p w:rsidR="00CB5E0F" w:rsidRDefault="00CB5E0F" w:rsidP="00CB5E0F">
      <w:pPr>
        <w:spacing w:after="0" w:line="240" w:lineRule="auto"/>
        <w:jc w:val="center"/>
        <w:rPr>
          <w:b/>
          <w:sz w:val="28"/>
          <w:szCs w:val="28"/>
        </w:rPr>
      </w:pPr>
      <w:r>
        <w:rPr>
          <w:b/>
          <w:sz w:val="28"/>
          <w:szCs w:val="28"/>
        </w:rPr>
        <w:t>Внешний вид и габариты БПЛА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489"/>
      </w:tblGrid>
      <w:tr w:rsidR="00CB5E0F" w:rsidTr="00CB5E0F">
        <w:tc>
          <w:tcPr>
            <w:tcW w:w="4785" w:type="dxa"/>
            <w:vAlign w:val="center"/>
            <w:hideMark/>
          </w:tcPr>
          <w:p w:rsidR="00CB5E0F" w:rsidRDefault="00CB5E0F">
            <w:pPr>
              <w:jc w:val="center"/>
              <w:rPr>
                <w:b/>
                <w:sz w:val="28"/>
                <w:szCs w:val="28"/>
              </w:rPr>
            </w:pPr>
            <w:r>
              <w:rPr>
                <w:rFonts w:cs="Times New Roman"/>
                <w:b/>
                <w:noProof/>
                <w:sz w:val="24"/>
                <w:szCs w:val="28"/>
              </w:rPr>
              <w:lastRenderedPageBreak/>
              <w:drawing>
                <wp:inline distT="0" distB="0" distL="0" distR="0">
                  <wp:extent cx="2946400" cy="1697355"/>
                  <wp:effectExtent l="0" t="0" r="6350" b="0"/>
                  <wp:docPr id="23" name="Рисунок 23" descr="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100"/>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946400" cy="1697355"/>
                          </a:xfrm>
                          <a:prstGeom prst="rect">
                            <a:avLst/>
                          </a:prstGeom>
                          <a:noFill/>
                          <a:ln>
                            <a:noFill/>
                          </a:ln>
                        </pic:spPr>
                      </pic:pic>
                    </a:graphicData>
                  </a:graphic>
                </wp:inline>
              </w:drawing>
            </w:r>
          </w:p>
        </w:tc>
        <w:tc>
          <w:tcPr>
            <w:tcW w:w="4786" w:type="dxa"/>
            <w:vAlign w:val="center"/>
            <w:hideMark/>
          </w:tcPr>
          <w:p w:rsidR="00CB5E0F" w:rsidRDefault="00CB5E0F">
            <w:pPr>
              <w:jc w:val="center"/>
              <w:rPr>
                <w:b/>
                <w:sz w:val="28"/>
                <w:szCs w:val="28"/>
              </w:rPr>
            </w:pPr>
            <w:r>
              <w:rPr>
                <w:rFonts w:cs="Times New Roman"/>
                <w:b/>
                <w:noProof/>
                <w:sz w:val="24"/>
                <w:szCs w:val="28"/>
              </w:rPr>
              <w:drawing>
                <wp:inline distT="0" distB="0" distL="0" distR="0">
                  <wp:extent cx="2032000" cy="2336800"/>
                  <wp:effectExtent l="0" t="0" r="6350" b="6350"/>
                  <wp:docPr id="22" name="Рисунок 22" descr="габариты 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бариты s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0" cy="2336800"/>
                          </a:xfrm>
                          <a:prstGeom prst="rect">
                            <a:avLst/>
                          </a:prstGeom>
                          <a:noFill/>
                          <a:ln>
                            <a:noFill/>
                          </a:ln>
                        </pic:spPr>
                      </pic:pic>
                    </a:graphicData>
                  </a:graphic>
                </wp:inline>
              </w:drawing>
            </w:r>
          </w:p>
        </w:tc>
      </w:tr>
    </w:tbl>
    <w:p w:rsidR="00CB5E0F" w:rsidRDefault="00CB5E0F" w:rsidP="00CB5E0F">
      <w:pPr>
        <w:spacing w:after="0"/>
        <w:jc w:val="center"/>
        <w:rPr>
          <w:rFonts w:cs="Times New Roman"/>
          <w:b/>
          <w:sz w:val="24"/>
          <w:szCs w:val="28"/>
        </w:rPr>
      </w:pPr>
    </w:p>
    <w:p w:rsidR="00CB5E0F" w:rsidRDefault="00CB5E0F" w:rsidP="00CB5E0F">
      <w:pPr>
        <w:spacing w:after="0"/>
        <w:jc w:val="center"/>
        <w:rPr>
          <w:rFonts w:cs="Times New Roman"/>
          <w:b/>
          <w:sz w:val="24"/>
          <w:szCs w:val="28"/>
        </w:rPr>
      </w:pPr>
      <w:r>
        <w:rPr>
          <w:noProof/>
          <w:sz w:val="28"/>
          <w:szCs w:val="28"/>
        </w:rPr>
        <w:drawing>
          <wp:inline distT="0" distB="0" distL="0" distR="0">
            <wp:extent cx="4034155" cy="1574800"/>
            <wp:effectExtent l="0" t="0" r="4445" b="6350"/>
            <wp:docPr id="21" name="Рисунок 21" descr="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100"/>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034155" cy="1574800"/>
                    </a:xfrm>
                    <a:prstGeom prst="rect">
                      <a:avLst/>
                    </a:prstGeom>
                    <a:noFill/>
                    <a:ln>
                      <a:noFill/>
                    </a:ln>
                  </pic:spPr>
                </pic:pic>
              </a:graphicData>
            </a:graphic>
          </wp:inline>
        </w:drawing>
      </w:r>
    </w:p>
    <w:p w:rsidR="00CB5E0F" w:rsidRDefault="00CB5E0F">
      <w:pPr>
        <w:rPr>
          <w:rFonts w:cs="Times New Roman"/>
          <w:b/>
          <w:sz w:val="28"/>
          <w:szCs w:val="28"/>
        </w:rPr>
      </w:pPr>
    </w:p>
    <w:p w:rsidR="00F92342" w:rsidRPr="004B7C79" w:rsidRDefault="00C6412D">
      <w:pPr>
        <w:rPr>
          <w:rFonts w:cs="Times New Roman"/>
          <w:b/>
          <w:sz w:val="28"/>
          <w:szCs w:val="28"/>
        </w:rPr>
      </w:pPr>
      <w:r w:rsidRPr="004B7C79">
        <w:rPr>
          <w:rFonts w:cs="Times New Roman"/>
          <w:b/>
          <w:sz w:val="28"/>
          <w:szCs w:val="28"/>
        </w:rPr>
        <w:t>Тактико-технические характеристики</w:t>
      </w:r>
    </w:p>
    <w:tbl>
      <w:tblPr>
        <w:tblW w:w="9371" w:type="dxa"/>
        <w:tblInd w:w="93" w:type="dxa"/>
        <w:tblLook w:val="04A0" w:firstRow="1" w:lastRow="0" w:firstColumn="1" w:lastColumn="0" w:noHBand="0" w:noVBand="1"/>
      </w:tblPr>
      <w:tblGrid>
        <w:gridCol w:w="5685"/>
        <w:gridCol w:w="3686"/>
      </w:tblGrid>
      <w:tr w:rsidR="00C6412D" w:rsidRPr="004B7C79" w:rsidTr="005B0672">
        <w:trPr>
          <w:trHeight w:val="405"/>
        </w:trPr>
        <w:tc>
          <w:tcPr>
            <w:tcW w:w="5685" w:type="dxa"/>
            <w:tcBorders>
              <w:top w:val="nil"/>
              <w:left w:val="nil"/>
              <w:bottom w:val="nil"/>
              <w:right w:val="nil"/>
            </w:tcBorders>
            <w:shd w:val="clear" w:color="auto" w:fill="000000" w:themeFill="text1"/>
            <w:vAlign w:val="center"/>
            <w:hideMark/>
          </w:tcPr>
          <w:p w:rsidR="00C6412D" w:rsidRPr="004B7C79" w:rsidRDefault="00C6412D" w:rsidP="00C6412D">
            <w:pPr>
              <w:spacing w:after="0" w:line="240" w:lineRule="auto"/>
              <w:rPr>
                <w:rFonts w:eastAsia="Times New Roman" w:cs="Times New Roman"/>
                <w:b/>
                <w:color w:val="FFFFFF" w:themeColor="background1"/>
                <w:sz w:val="20"/>
              </w:rPr>
            </w:pPr>
            <w:r w:rsidRPr="004B7C79">
              <w:rPr>
                <w:rFonts w:eastAsia="Times New Roman" w:cs="Times New Roman"/>
                <w:b/>
                <w:color w:val="FFFFFF" w:themeColor="background1"/>
                <w:sz w:val="20"/>
              </w:rPr>
              <w:t>Параметр</w:t>
            </w:r>
          </w:p>
        </w:tc>
        <w:tc>
          <w:tcPr>
            <w:tcW w:w="3686" w:type="dxa"/>
            <w:tcBorders>
              <w:top w:val="nil"/>
              <w:left w:val="nil"/>
              <w:bottom w:val="nil"/>
              <w:right w:val="nil"/>
            </w:tcBorders>
            <w:shd w:val="clear" w:color="auto" w:fill="000000" w:themeFill="text1"/>
            <w:vAlign w:val="center"/>
            <w:hideMark/>
          </w:tcPr>
          <w:p w:rsidR="00C6412D" w:rsidRPr="004B7C79" w:rsidRDefault="00C6412D" w:rsidP="005B0672">
            <w:pPr>
              <w:spacing w:after="0" w:line="240" w:lineRule="auto"/>
              <w:ind w:left="1441" w:hanging="1441"/>
              <w:rPr>
                <w:rFonts w:eastAsia="Times New Roman" w:cs="Times New Roman"/>
                <w:b/>
                <w:color w:val="FFFFFF" w:themeColor="background1"/>
                <w:sz w:val="20"/>
              </w:rPr>
            </w:pPr>
            <w:r w:rsidRPr="004B7C79">
              <w:rPr>
                <w:rFonts w:eastAsia="Times New Roman" w:cs="Times New Roman"/>
                <w:b/>
                <w:color w:val="FFFFFF" w:themeColor="background1"/>
                <w:sz w:val="20"/>
              </w:rPr>
              <w:t xml:space="preserve">Значение </w:t>
            </w:r>
          </w:p>
        </w:tc>
      </w:tr>
      <w:tr w:rsidR="00C6412D" w:rsidRPr="004B7C79" w:rsidTr="005B0672">
        <w:trPr>
          <w:trHeight w:val="300"/>
        </w:trPr>
        <w:tc>
          <w:tcPr>
            <w:tcW w:w="5685" w:type="dxa"/>
            <w:tcBorders>
              <w:top w:val="nil"/>
              <w:left w:val="nil"/>
              <w:bottom w:val="nil"/>
              <w:right w:val="nil"/>
            </w:tcBorders>
            <w:shd w:val="clear" w:color="D8D8D8" w:fill="D8D8D8"/>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Время полета</w:t>
            </w:r>
          </w:p>
        </w:tc>
        <w:tc>
          <w:tcPr>
            <w:tcW w:w="3686" w:type="dxa"/>
            <w:tcBorders>
              <w:top w:val="nil"/>
              <w:left w:val="nil"/>
              <w:bottom w:val="nil"/>
              <w:right w:val="nil"/>
            </w:tcBorders>
            <w:shd w:val="clear" w:color="D8D8D8" w:fill="D8D8D8"/>
            <w:vAlign w:val="center"/>
            <w:hideMark/>
          </w:tcPr>
          <w:p w:rsidR="00C6412D" w:rsidRPr="004B7C79" w:rsidRDefault="00BB7109" w:rsidP="005B0672">
            <w:pPr>
              <w:spacing w:after="0" w:line="240" w:lineRule="auto"/>
              <w:ind w:left="1441" w:hanging="1441"/>
              <w:rPr>
                <w:rFonts w:eastAsia="Times New Roman" w:cs="Times New Roman"/>
                <w:color w:val="000000"/>
                <w:sz w:val="20"/>
              </w:rPr>
            </w:pPr>
            <w:r>
              <w:rPr>
                <w:rFonts w:eastAsia="Times New Roman" w:cs="Times New Roman"/>
                <w:color w:val="000000"/>
                <w:sz w:val="20"/>
              </w:rPr>
              <w:t xml:space="preserve">До </w:t>
            </w:r>
            <w:r>
              <w:rPr>
                <w:rFonts w:eastAsia="Times New Roman" w:cs="Times New Roman"/>
                <w:color w:val="000000"/>
                <w:sz w:val="20"/>
                <w:lang w:val="en-US"/>
              </w:rPr>
              <w:t>6</w:t>
            </w:r>
            <w:r w:rsidR="008C1D8F">
              <w:rPr>
                <w:rFonts w:eastAsia="Times New Roman" w:cs="Times New Roman"/>
                <w:color w:val="000000"/>
                <w:sz w:val="20"/>
              </w:rPr>
              <w:t>0 мин.</w:t>
            </w:r>
          </w:p>
        </w:tc>
      </w:tr>
      <w:tr w:rsidR="00C6412D" w:rsidRPr="004B7C79" w:rsidTr="005B0672">
        <w:trPr>
          <w:trHeight w:val="300"/>
        </w:trPr>
        <w:tc>
          <w:tcPr>
            <w:tcW w:w="5685" w:type="dxa"/>
            <w:tcBorders>
              <w:top w:val="nil"/>
              <w:left w:val="nil"/>
              <w:bottom w:val="nil"/>
              <w:right w:val="nil"/>
            </w:tcBorders>
            <w:shd w:val="clear" w:color="auto" w:fill="auto"/>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Скорость полета</w:t>
            </w:r>
          </w:p>
        </w:tc>
        <w:tc>
          <w:tcPr>
            <w:tcW w:w="3686" w:type="dxa"/>
            <w:tcBorders>
              <w:top w:val="nil"/>
              <w:left w:val="nil"/>
              <w:bottom w:val="nil"/>
              <w:right w:val="nil"/>
            </w:tcBorders>
            <w:shd w:val="clear" w:color="auto" w:fill="auto"/>
            <w:vAlign w:val="center"/>
            <w:hideMark/>
          </w:tcPr>
          <w:p w:rsidR="00C6412D" w:rsidRPr="004B7C79" w:rsidRDefault="00C6412D" w:rsidP="005B0672">
            <w:pPr>
              <w:spacing w:after="0" w:line="240" w:lineRule="auto"/>
              <w:rPr>
                <w:rFonts w:eastAsia="Times New Roman" w:cs="Times New Roman"/>
                <w:color w:val="000000"/>
                <w:sz w:val="20"/>
              </w:rPr>
            </w:pPr>
            <w:r w:rsidRPr="004B7C79">
              <w:rPr>
                <w:rFonts w:eastAsia="Times New Roman" w:cs="Times New Roman"/>
                <w:color w:val="000000"/>
                <w:sz w:val="20"/>
              </w:rPr>
              <w:t>65 ÷ 120 км/ч</w:t>
            </w:r>
          </w:p>
        </w:tc>
      </w:tr>
      <w:tr w:rsidR="00C6412D" w:rsidRPr="004B7C79" w:rsidTr="005B0672">
        <w:trPr>
          <w:trHeight w:val="300"/>
        </w:trPr>
        <w:tc>
          <w:tcPr>
            <w:tcW w:w="5685" w:type="dxa"/>
            <w:tcBorders>
              <w:top w:val="nil"/>
              <w:left w:val="nil"/>
              <w:bottom w:val="nil"/>
              <w:right w:val="nil"/>
            </w:tcBorders>
            <w:shd w:val="clear" w:color="D8D8D8" w:fill="D8D8D8"/>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Тип двигателя</w:t>
            </w:r>
          </w:p>
        </w:tc>
        <w:tc>
          <w:tcPr>
            <w:tcW w:w="3686" w:type="dxa"/>
            <w:tcBorders>
              <w:top w:val="nil"/>
              <w:left w:val="nil"/>
              <w:bottom w:val="nil"/>
              <w:right w:val="nil"/>
            </w:tcBorders>
            <w:shd w:val="clear" w:color="D8D8D8" w:fill="D8D8D8"/>
            <w:vAlign w:val="center"/>
            <w:hideMark/>
          </w:tcPr>
          <w:p w:rsidR="00C6412D" w:rsidRPr="004B7C79" w:rsidRDefault="00C6412D" w:rsidP="005B0672">
            <w:pPr>
              <w:spacing w:after="0" w:line="240" w:lineRule="auto"/>
              <w:rPr>
                <w:rFonts w:eastAsia="Times New Roman" w:cs="Times New Roman"/>
                <w:color w:val="000000"/>
                <w:sz w:val="20"/>
              </w:rPr>
            </w:pPr>
            <w:r w:rsidRPr="004B7C79">
              <w:rPr>
                <w:rFonts w:eastAsia="Times New Roman" w:cs="Times New Roman"/>
                <w:color w:val="000000"/>
                <w:sz w:val="20"/>
              </w:rPr>
              <w:t>Электрический</w:t>
            </w:r>
          </w:p>
        </w:tc>
      </w:tr>
      <w:tr w:rsidR="00C6412D" w:rsidRPr="004B7C79" w:rsidTr="005B0672">
        <w:trPr>
          <w:trHeight w:val="300"/>
        </w:trPr>
        <w:tc>
          <w:tcPr>
            <w:tcW w:w="5685" w:type="dxa"/>
            <w:tcBorders>
              <w:top w:val="nil"/>
              <w:left w:val="nil"/>
              <w:bottom w:val="nil"/>
              <w:right w:val="nil"/>
            </w:tcBorders>
            <w:shd w:val="clear" w:color="auto" w:fill="auto"/>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Компоновка двигателя</w:t>
            </w:r>
          </w:p>
        </w:tc>
        <w:tc>
          <w:tcPr>
            <w:tcW w:w="3686" w:type="dxa"/>
            <w:tcBorders>
              <w:top w:val="nil"/>
              <w:left w:val="nil"/>
              <w:bottom w:val="nil"/>
              <w:right w:val="nil"/>
            </w:tcBorders>
            <w:shd w:val="clear" w:color="auto" w:fill="auto"/>
            <w:vAlign w:val="center"/>
            <w:hideMark/>
          </w:tcPr>
          <w:p w:rsidR="00C6412D" w:rsidRPr="004B7C79" w:rsidRDefault="00C6412D" w:rsidP="005B0672">
            <w:pPr>
              <w:spacing w:after="0" w:line="240" w:lineRule="auto"/>
              <w:rPr>
                <w:rFonts w:eastAsia="Times New Roman" w:cs="Times New Roman"/>
                <w:color w:val="000000"/>
                <w:sz w:val="20"/>
              </w:rPr>
            </w:pPr>
            <w:r w:rsidRPr="004B7C79">
              <w:rPr>
                <w:rFonts w:eastAsia="Times New Roman" w:cs="Times New Roman"/>
                <w:color w:val="000000"/>
                <w:sz w:val="20"/>
              </w:rPr>
              <w:t>Тянущий</w:t>
            </w:r>
          </w:p>
        </w:tc>
      </w:tr>
      <w:tr w:rsidR="00C6412D" w:rsidRPr="004B7C79" w:rsidTr="005B0672">
        <w:trPr>
          <w:trHeight w:val="300"/>
        </w:trPr>
        <w:tc>
          <w:tcPr>
            <w:tcW w:w="5685" w:type="dxa"/>
            <w:tcBorders>
              <w:top w:val="nil"/>
              <w:left w:val="nil"/>
              <w:bottom w:val="nil"/>
              <w:right w:val="nil"/>
            </w:tcBorders>
            <w:shd w:val="clear" w:color="D8D8D8" w:fill="D8D8D8"/>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Радиус действия радиолинии</w:t>
            </w:r>
          </w:p>
        </w:tc>
        <w:tc>
          <w:tcPr>
            <w:tcW w:w="3686" w:type="dxa"/>
            <w:tcBorders>
              <w:top w:val="nil"/>
              <w:left w:val="nil"/>
              <w:bottom w:val="nil"/>
              <w:right w:val="nil"/>
            </w:tcBorders>
            <w:shd w:val="clear" w:color="D8D8D8" w:fill="D8D8D8"/>
            <w:vAlign w:val="center"/>
            <w:hideMark/>
          </w:tcPr>
          <w:p w:rsidR="00C6412D" w:rsidRPr="004B7C79" w:rsidRDefault="004B7C79" w:rsidP="005B0672">
            <w:pPr>
              <w:spacing w:after="0" w:line="240" w:lineRule="auto"/>
              <w:rPr>
                <w:rFonts w:eastAsia="Times New Roman" w:cs="Times New Roman"/>
                <w:color w:val="000000"/>
                <w:sz w:val="20"/>
              </w:rPr>
            </w:pPr>
            <w:r>
              <w:rPr>
                <w:rFonts w:eastAsia="Times New Roman" w:cs="Times New Roman"/>
                <w:color w:val="000000"/>
                <w:sz w:val="20"/>
              </w:rPr>
              <w:t xml:space="preserve">До </w:t>
            </w:r>
            <w:r w:rsidR="00F03248" w:rsidRPr="004B7C79">
              <w:rPr>
                <w:rFonts w:eastAsia="Times New Roman" w:cs="Times New Roman"/>
                <w:color w:val="000000"/>
                <w:sz w:val="20"/>
                <w:lang w:val="en-US"/>
              </w:rPr>
              <w:t>5</w:t>
            </w:r>
            <w:r w:rsidR="00C6412D" w:rsidRPr="004B7C79">
              <w:rPr>
                <w:rFonts w:eastAsia="Times New Roman" w:cs="Times New Roman"/>
                <w:color w:val="000000"/>
                <w:sz w:val="20"/>
              </w:rPr>
              <w:t>0 км</w:t>
            </w:r>
          </w:p>
        </w:tc>
      </w:tr>
      <w:tr w:rsidR="00C6412D" w:rsidRPr="004B7C79" w:rsidTr="005B0672">
        <w:trPr>
          <w:trHeight w:val="300"/>
        </w:trPr>
        <w:tc>
          <w:tcPr>
            <w:tcW w:w="5685" w:type="dxa"/>
            <w:tcBorders>
              <w:top w:val="nil"/>
              <w:left w:val="nil"/>
              <w:bottom w:val="nil"/>
              <w:right w:val="nil"/>
            </w:tcBorders>
            <w:shd w:val="clear" w:color="auto" w:fill="auto"/>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Максимальная дальность полета</w:t>
            </w:r>
          </w:p>
        </w:tc>
        <w:tc>
          <w:tcPr>
            <w:tcW w:w="3686" w:type="dxa"/>
            <w:tcBorders>
              <w:top w:val="nil"/>
              <w:left w:val="nil"/>
              <w:bottom w:val="nil"/>
              <w:right w:val="nil"/>
            </w:tcBorders>
            <w:shd w:val="clear" w:color="auto" w:fill="auto"/>
            <w:vAlign w:val="center"/>
            <w:hideMark/>
          </w:tcPr>
          <w:p w:rsidR="00C6412D" w:rsidRPr="004B7C79" w:rsidRDefault="008C1D8F" w:rsidP="005B0672">
            <w:pPr>
              <w:spacing w:after="0" w:line="240" w:lineRule="auto"/>
              <w:rPr>
                <w:rFonts w:eastAsia="Times New Roman" w:cs="Times New Roman"/>
                <w:color w:val="000000"/>
                <w:sz w:val="20"/>
              </w:rPr>
            </w:pPr>
            <w:r>
              <w:rPr>
                <w:rFonts w:eastAsia="Times New Roman" w:cs="Times New Roman"/>
                <w:color w:val="000000"/>
                <w:sz w:val="20"/>
              </w:rPr>
              <w:t>Не менее 50</w:t>
            </w:r>
            <w:r w:rsidR="00C6412D" w:rsidRPr="004B7C79">
              <w:rPr>
                <w:rFonts w:eastAsia="Times New Roman" w:cs="Times New Roman"/>
                <w:color w:val="000000"/>
                <w:sz w:val="20"/>
              </w:rPr>
              <w:t xml:space="preserve"> км</w:t>
            </w:r>
          </w:p>
        </w:tc>
      </w:tr>
      <w:tr w:rsidR="00C6412D" w:rsidRPr="004B7C79" w:rsidTr="005B0672">
        <w:trPr>
          <w:trHeight w:val="300"/>
        </w:trPr>
        <w:tc>
          <w:tcPr>
            <w:tcW w:w="5685" w:type="dxa"/>
            <w:tcBorders>
              <w:top w:val="nil"/>
              <w:left w:val="nil"/>
              <w:bottom w:val="nil"/>
              <w:right w:val="nil"/>
            </w:tcBorders>
            <w:shd w:val="clear" w:color="D8D8D8" w:fill="D8D8D8"/>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Взлетный вес</w:t>
            </w:r>
          </w:p>
        </w:tc>
        <w:tc>
          <w:tcPr>
            <w:tcW w:w="3686" w:type="dxa"/>
            <w:tcBorders>
              <w:top w:val="nil"/>
              <w:left w:val="nil"/>
              <w:bottom w:val="nil"/>
              <w:right w:val="nil"/>
            </w:tcBorders>
            <w:shd w:val="clear" w:color="D8D8D8" w:fill="D8D8D8"/>
            <w:vAlign w:val="center"/>
            <w:hideMark/>
          </w:tcPr>
          <w:p w:rsidR="00C6412D" w:rsidRPr="004B7C79" w:rsidRDefault="009F0EE7" w:rsidP="005B0672">
            <w:pPr>
              <w:spacing w:after="0" w:line="240" w:lineRule="auto"/>
              <w:rPr>
                <w:rFonts w:eastAsia="Times New Roman" w:cs="Times New Roman"/>
                <w:color w:val="000000"/>
                <w:sz w:val="20"/>
              </w:rPr>
            </w:pPr>
            <w:r>
              <w:rPr>
                <w:rFonts w:eastAsia="Times New Roman" w:cs="Times New Roman"/>
                <w:color w:val="000000"/>
                <w:sz w:val="20"/>
                <w:lang w:val="en-US"/>
              </w:rPr>
              <w:t>3</w:t>
            </w:r>
            <w:r w:rsidR="00F03248" w:rsidRPr="004B7C79">
              <w:rPr>
                <w:rFonts w:eastAsia="Times New Roman" w:cs="Times New Roman"/>
                <w:color w:val="000000"/>
                <w:sz w:val="20"/>
              </w:rPr>
              <w:t xml:space="preserve">,5 </w:t>
            </w:r>
            <w:r w:rsidR="00C6412D" w:rsidRPr="004B7C79">
              <w:rPr>
                <w:rFonts w:eastAsia="Times New Roman" w:cs="Times New Roman"/>
                <w:color w:val="000000"/>
                <w:sz w:val="20"/>
              </w:rPr>
              <w:t>кг</w:t>
            </w:r>
          </w:p>
        </w:tc>
      </w:tr>
      <w:tr w:rsidR="00C6412D" w:rsidRPr="004B7C79" w:rsidTr="005B0672">
        <w:trPr>
          <w:trHeight w:val="300"/>
        </w:trPr>
        <w:tc>
          <w:tcPr>
            <w:tcW w:w="5685" w:type="dxa"/>
            <w:tcBorders>
              <w:top w:val="nil"/>
              <w:left w:val="nil"/>
              <w:bottom w:val="nil"/>
              <w:right w:val="nil"/>
            </w:tcBorders>
            <w:shd w:val="clear" w:color="auto" w:fill="auto"/>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Полезная нагрузка</w:t>
            </w:r>
          </w:p>
        </w:tc>
        <w:tc>
          <w:tcPr>
            <w:tcW w:w="3686" w:type="dxa"/>
            <w:tcBorders>
              <w:top w:val="nil"/>
              <w:left w:val="nil"/>
              <w:bottom w:val="nil"/>
              <w:right w:val="nil"/>
            </w:tcBorders>
            <w:shd w:val="clear" w:color="auto" w:fill="auto"/>
            <w:vAlign w:val="center"/>
            <w:hideMark/>
          </w:tcPr>
          <w:p w:rsidR="00C6412D" w:rsidRPr="009F0EE7" w:rsidRDefault="009F0EE7" w:rsidP="005B0672">
            <w:pPr>
              <w:spacing w:after="0" w:line="240" w:lineRule="auto"/>
              <w:rPr>
                <w:rFonts w:eastAsia="Times New Roman" w:cs="Times New Roman"/>
                <w:color w:val="000000"/>
                <w:sz w:val="20"/>
                <w:lang w:val="en-US"/>
              </w:rPr>
            </w:pPr>
            <w:r>
              <w:rPr>
                <w:rFonts w:eastAsia="Times New Roman" w:cs="Times New Roman"/>
                <w:color w:val="000000"/>
                <w:sz w:val="20"/>
              </w:rPr>
              <w:t>Фотоаппарат</w:t>
            </w:r>
            <w:r w:rsidR="008C1D8F">
              <w:rPr>
                <w:rFonts w:eastAsia="Times New Roman" w:cs="Times New Roman"/>
                <w:color w:val="000000"/>
                <w:sz w:val="20"/>
              </w:rPr>
              <w:t>/тепловизор/видеокамера</w:t>
            </w:r>
          </w:p>
        </w:tc>
      </w:tr>
      <w:tr w:rsidR="00C6412D" w:rsidRPr="004B7C79" w:rsidTr="005B0672">
        <w:trPr>
          <w:trHeight w:val="300"/>
        </w:trPr>
        <w:tc>
          <w:tcPr>
            <w:tcW w:w="5685" w:type="dxa"/>
            <w:tcBorders>
              <w:top w:val="nil"/>
              <w:left w:val="nil"/>
              <w:bottom w:val="nil"/>
              <w:right w:val="nil"/>
            </w:tcBorders>
            <w:shd w:val="clear" w:color="D8D8D8" w:fill="D8D8D8"/>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Размах крыла летательного аппарата</w:t>
            </w:r>
          </w:p>
        </w:tc>
        <w:tc>
          <w:tcPr>
            <w:tcW w:w="3686" w:type="dxa"/>
            <w:tcBorders>
              <w:top w:val="nil"/>
              <w:left w:val="nil"/>
              <w:bottom w:val="nil"/>
              <w:right w:val="nil"/>
            </w:tcBorders>
            <w:shd w:val="clear" w:color="D8D8D8" w:fill="D8D8D8"/>
            <w:vAlign w:val="center"/>
            <w:hideMark/>
          </w:tcPr>
          <w:p w:rsidR="00C6412D" w:rsidRPr="004B7C79" w:rsidRDefault="00F03248" w:rsidP="005B0672">
            <w:pPr>
              <w:spacing w:after="0" w:line="240" w:lineRule="auto"/>
              <w:rPr>
                <w:rFonts w:eastAsia="Times New Roman" w:cs="Times New Roman"/>
                <w:color w:val="000000"/>
                <w:sz w:val="20"/>
              </w:rPr>
            </w:pPr>
            <w:r w:rsidRPr="004B7C79">
              <w:rPr>
                <w:rFonts w:eastAsia="Times New Roman" w:cs="Times New Roman"/>
                <w:color w:val="000000"/>
                <w:sz w:val="20"/>
                <w:lang w:val="en-US"/>
              </w:rPr>
              <w:t>1</w:t>
            </w:r>
            <w:r w:rsidR="00C6412D" w:rsidRPr="004B7C79">
              <w:rPr>
                <w:rFonts w:eastAsia="Times New Roman" w:cs="Times New Roman"/>
                <w:color w:val="000000"/>
                <w:sz w:val="20"/>
              </w:rPr>
              <w:t xml:space="preserve"> м</w:t>
            </w:r>
          </w:p>
        </w:tc>
      </w:tr>
      <w:tr w:rsidR="00C6412D" w:rsidRPr="004B7C79" w:rsidTr="005B0672">
        <w:trPr>
          <w:trHeight w:val="300"/>
        </w:trPr>
        <w:tc>
          <w:tcPr>
            <w:tcW w:w="5685" w:type="dxa"/>
            <w:tcBorders>
              <w:top w:val="nil"/>
              <w:left w:val="nil"/>
              <w:bottom w:val="nil"/>
              <w:right w:val="nil"/>
            </w:tcBorders>
            <w:shd w:val="clear" w:color="auto" w:fill="auto"/>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Рабочая высота полета</w:t>
            </w:r>
          </w:p>
        </w:tc>
        <w:tc>
          <w:tcPr>
            <w:tcW w:w="3686" w:type="dxa"/>
            <w:tcBorders>
              <w:top w:val="nil"/>
              <w:left w:val="nil"/>
              <w:bottom w:val="nil"/>
              <w:right w:val="nil"/>
            </w:tcBorders>
            <w:shd w:val="clear" w:color="auto" w:fill="auto"/>
            <w:vAlign w:val="center"/>
            <w:hideMark/>
          </w:tcPr>
          <w:p w:rsidR="00C6412D" w:rsidRPr="004B7C79" w:rsidRDefault="004B7C79" w:rsidP="005B0672">
            <w:pPr>
              <w:spacing w:after="0" w:line="240" w:lineRule="auto"/>
              <w:rPr>
                <w:rFonts w:eastAsia="Times New Roman" w:cs="Times New Roman"/>
                <w:color w:val="000000"/>
                <w:sz w:val="20"/>
              </w:rPr>
            </w:pPr>
            <w:r>
              <w:rPr>
                <w:rFonts w:eastAsia="Times New Roman" w:cs="Times New Roman"/>
                <w:color w:val="000000"/>
                <w:sz w:val="20"/>
              </w:rPr>
              <w:t>1</w:t>
            </w:r>
            <w:r w:rsidR="00CF1CD6" w:rsidRPr="004B7C79">
              <w:rPr>
                <w:rFonts w:eastAsia="Times New Roman" w:cs="Times New Roman"/>
                <w:color w:val="000000"/>
                <w:sz w:val="20"/>
              </w:rPr>
              <w:t>50 ÷ 10</w:t>
            </w:r>
            <w:r w:rsidR="00C6412D" w:rsidRPr="004B7C79">
              <w:rPr>
                <w:rFonts w:eastAsia="Times New Roman" w:cs="Times New Roman"/>
                <w:color w:val="000000"/>
                <w:sz w:val="20"/>
              </w:rPr>
              <w:t>00 м</w:t>
            </w:r>
          </w:p>
        </w:tc>
      </w:tr>
      <w:tr w:rsidR="00C6412D" w:rsidRPr="004B7C79" w:rsidTr="005B0672">
        <w:trPr>
          <w:trHeight w:val="300"/>
        </w:trPr>
        <w:tc>
          <w:tcPr>
            <w:tcW w:w="5685" w:type="dxa"/>
            <w:tcBorders>
              <w:top w:val="nil"/>
              <w:left w:val="nil"/>
              <w:bottom w:val="nil"/>
              <w:right w:val="nil"/>
            </w:tcBorders>
            <w:shd w:val="clear" w:color="D8D8D8" w:fill="D8D8D8"/>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Время развертывания комплекса</w:t>
            </w:r>
          </w:p>
        </w:tc>
        <w:tc>
          <w:tcPr>
            <w:tcW w:w="3686" w:type="dxa"/>
            <w:tcBorders>
              <w:top w:val="nil"/>
              <w:left w:val="nil"/>
              <w:bottom w:val="nil"/>
              <w:right w:val="nil"/>
            </w:tcBorders>
            <w:shd w:val="clear" w:color="D8D8D8" w:fill="D8D8D8"/>
            <w:vAlign w:val="center"/>
            <w:hideMark/>
          </w:tcPr>
          <w:p w:rsidR="00C6412D" w:rsidRPr="004B7C79" w:rsidRDefault="00C6412D" w:rsidP="005B0672">
            <w:pPr>
              <w:spacing w:after="0" w:line="240" w:lineRule="auto"/>
              <w:rPr>
                <w:rFonts w:eastAsia="Times New Roman" w:cs="Times New Roman"/>
                <w:color w:val="000000"/>
                <w:sz w:val="20"/>
              </w:rPr>
            </w:pPr>
            <w:r w:rsidRPr="004B7C79">
              <w:rPr>
                <w:rFonts w:eastAsia="Times New Roman" w:cs="Times New Roman"/>
                <w:color w:val="000000"/>
                <w:sz w:val="20"/>
              </w:rPr>
              <w:t>1</w:t>
            </w:r>
            <w:r w:rsidR="00F03248" w:rsidRPr="004B7C79">
              <w:rPr>
                <w:rFonts w:eastAsia="Times New Roman" w:cs="Times New Roman"/>
                <w:color w:val="000000"/>
                <w:sz w:val="20"/>
                <w:lang w:val="en-US"/>
              </w:rPr>
              <w:t>0</w:t>
            </w:r>
            <w:r w:rsidRPr="004B7C79">
              <w:rPr>
                <w:rFonts w:eastAsia="Times New Roman" w:cs="Times New Roman"/>
                <w:color w:val="000000"/>
                <w:sz w:val="20"/>
              </w:rPr>
              <w:t xml:space="preserve"> мин</w:t>
            </w:r>
          </w:p>
        </w:tc>
      </w:tr>
      <w:tr w:rsidR="00C6412D" w:rsidRPr="004B7C79" w:rsidTr="005B0672">
        <w:trPr>
          <w:trHeight w:val="244"/>
        </w:trPr>
        <w:tc>
          <w:tcPr>
            <w:tcW w:w="5685" w:type="dxa"/>
            <w:tcBorders>
              <w:top w:val="nil"/>
              <w:left w:val="nil"/>
              <w:bottom w:val="nil"/>
              <w:right w:val="nil"/>
            </w:tcBorders>
            <w:shd w:val="clear" w:color="auto" w:fill="auto"/>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Взлет</w:t>
            </w:r>
          </w:p>
        </w:tc>
        <w:tc>
          <w:tcPr>
            <w:tcW w:w="3686" w:type="dxa"/>
            <w:tcBorders>
              <w:top w:val="nil"/>
              <w:left w:val="nil"/>
              <w:bottom w:val="nil"/>
              <w:right w:val="nil"/>
            </w:tcBorders>
            <w:shd w:val="clear" w:color="auto" w:fill="auto"/>
            <w:vAlign w:val="center"/>
            <w:hideMark/>
          </w:tcPr>
          <w:p w:rsidR="00C6412D" w:rsidRPr="004B7C79" w:rsidRDefault="00C6412D" w:rsidP="005B0672">
            <w:pPr>
              <w:spacing w:after="0" w:line="240" w:lineRule="auto"/>
              <w:rPr>
                <w:rFonts w:eastAsia="Times New Roman" w:cs="Times New Roman"/>
                <w:color w:val="000000"/>
                <w:sz w:val="20"/>
              </w:rPr>
            </w:pPr>
            <w:r w:rsidRPr="004B7C79">
              <w:rPr>
                <w:rFonts w:eastAsia="Times New Roman" w:cs="Times New Roman"/>
                <w:color w:val="000000"/>
                <w:sz w:val="20"/>
              </w:rPr>
              <w:t>Эластичная катапульта</w:t>
            </w:r>
            <w:r w:rsidR="005C16D7">
              <w:rPr>
                <w:rFonts w:eastAsia="Times New Roman" w:cs="Times New Roman"/>
                <w:color w:val="000000"/>
                <w:sz w:val="20"/>
              </w:rPr>
              <w:t xml:space="preserve"> или «</w:t>
            </w:r>
            <w:r w:rsidR="004B7C79">
              <w:rPr>
                <w:rFonts w:eastAsia="Times New Roman" w:cs="Times New Roman"/>
                <w:color w:val="000000"/>
                <w:sz w:val="20"/>
              </w:rPr>
              <w:t>С рук</w:t>
            </w:r>
            <w:r w:rsidR="005C16D7">
              <w:rPr>
                <w:rFonts w:eastAsia="Times New Roman" w:cs="Times New Roman"/>
                <w:color w:val="000000"/>
                <w:sz w:val="20"/>
              </w:rPr>
              <w:t>»</w:t>
            </w:r>
          </w:p>
        </w:tc>
      </w:tr>
      <w:tr w:rsidR="00C6412D" w:rsidRPr="004B7C79" w:rsidTr="005B0672">
        <w:trPr>
          <w:trHeight w:val="300"/>
        </w:trPr>
        <w:tc>
          <w:tcPr>
            <w:tcW w:w="5685" w:type="dxa"/>
            <w:tcBorders>
              <w:top w:val="nil"/>
              <w:left w:val="nil"/>
              <w:bottom w:val="nil"/>
              <w:right w:val="nil"/>
            </w:tcBorders>
            <w:shd w:val="clear" w:color="D8D8D8" w:fill="D8D8D8"/>
            <w:vAlign w:val="center"/>
            <w:hideMark/>
          </w:tcPr>
          <w:p w:rsidR="00C6412D" w:rsidRPr="004B7C79" w:rsidRDefault="00C6412D" w:rsidP="00C6412D">
            <w:pPr>
              <w:spacing w:after="0" w:line="240" w:lineRule="auto"/>
              <w:rPr>
                <w:rFonts w:eastAsia="Times New Roman" w:cs="Times New Roman"/>
                <w:color w:val="000000"/>
                <w:sz w:val="20"/>
              </w:rPr>
            </w:pPr>
            <w:r w:rsidRPr="004B7C79">
              <w:rPr>
                <w:rFonts w:eastAsia="Times New Roman" w:cs="Times New Roman"/>
                <w:color w:val="000000"/>
                <w:sz w:val="20"/>
              </w:rPr>
              <w:t>Посадка</w:t>
            </w:r>
          </w:p>
        </w:tc>
        <w:tc>
          <w:tcPr>
            <w:tcW w:w="3686" w:type="dxa"/>
            <w:tcBorders>
              <w:top w:val="nil"/>
              <w:left w:val="nil"/>
              <w:bottom w:val="nil"/>
              <w:right w:val="nil"/>
            </w:tcBorders>
            <w:shd w:val="clear" w:color="D8D8D8" w:fill="D8D8D8"/>
            <w:vAlign w:val="center"/>
            <w:hideMark/>
          </w:tcPr>
          <w:p w:rsidR="00C6412D" w:rsidRPr="004B7C79" w:rsidRDefault="00C6412D" w:rsidP="005B0672">
            <w:pPr>
              <w:spacing w:after="0" w:line="240" w:lineRule="auto"/>
              <w:rPr>
                <w:rFonts w:eastAsia="Times New Roman" w:cs="Times New Roman"/>
                <w:color w:val="000000"/>
                <w:sz w:val="20"/>
              </w:rPr>
            </w:pPr>
            <w:r w:rsidRPr="004B7C79">
              <w:rPr>
                <w:rFonts w:eastAsia="Times New Roman" w:cs="Times New Roman"/>
                <w:color w:val="000000"/>
                <w:sz w:val="20"/>
              </w:rPr>
              <w:t>Парашют</w:t>
            </w:r>
          </w:p>
        </w:tc>
      </w:tr>
      <w:tr w:rsidR="004B7C79" w:rsidRPr="00A85799" w:rsidTr="00404C48">
        <w:tblPrEx>
          <w:tblLook w:val="00A0" w:firstRow="1" w:lastRow="0" w:firstColumn="1" w:lastColumn="0" w:noHBand="0" w:noVBand="0"/>
        </w:tblPrEx>
        <w:trPr>
          <w:trHeight w:val="300"/>
        </w:trPr>
        <w:tc>
          <w:tcPr>
            <w:tcW w:w="5685" w:type="dxa"/>
            <w:tcBorders>
              <w:top w:val="nil"/>
              <w:left w:val="nil"/>
              <w:bottom w:val="nil"/>
              <w:right w:val="nil"/>
            </w:tcBorders>
            <w:shd w:val="clear" w:color="auto" w:fill="404040" w:themeFill="text1" w:themeFillTint="BF"/>
            <w:vAlign w:val="center"/>
          </w:tcPr>
          <w:p w:rsidR="004B7C79" w:rsidRPr="00A85799" w:rsidRDefault="004B7C79" w:rsidP="00404C48">
            <w:pPr>
              <w:spacing w:after="0" w:line="240" w:lineRule="auto"/>
              <w:rPr>
                <w:b/>
                <w:bCs/>
                <w:color w:val="FFFFFF"/>
                <w:sz w:val="20"/>
                <w:szCs w:val="20"/>
              </w:rPr>
            </w:pPr>
            <w:r w:rsidRPr="00A85799">
              <w:rPr>
                <w:b/>
                <w:bCs/>
                <w:color w:val="FFFFFF"/>
                <w:sz w:val="20"/>
                <w:szCs w:val="20"/>
              </w:rPr>
              <w:t>Условия эксплуатации</w:t>
            </w:r>
          </w:p>
        </w:tc>
        <w:tc>
          <w:tcPr>
            <w:tcW w:w="3686" w:type="dxa"/>
            <w:tcBorders>
              <w:top w:val="nil"/>
              <w:left w:val="nil"/>
              <w:bottom w:val="nil"/>
              <w:right w:val="nil"/>
            </w:tcBorders>
            <w:shd w:val="clear" w:color="auto" w:fill="404040" w:themeFill="text1" w:themeFillTint="BF"/>
            <w:vAlign w:val="center"/>
          </w:tcPr>
          <w:p w:rsidR="004B7C79" w:rsidRPr="00A85799" w:rsidRDefault="004B7C79" w:rsidP="005B0672">
            <w:pPr>
              <w:spacing w:after="0" w:line="240" w:lineRule="auto"/>
              <w:rPr>
                <w:b/>
                <w:bCs/>
                <w:color w:val="FFFFFF"/>
                <w:sz w:val="20"/>
                <w:szCs w:val="20"/>
              </w:rPr>
            </w:pPr>
          </w:p>
        </w:tc>
      </w:tr>
      <w:tr w:rsidR="004B7C79" w:rsidRPr="00A85799" w:rsidTr="00404C48">
        <w:tblPrEx>
          <w:tblLook w:val="00A0" w:firstRow="1" w:lastRow="0" w:firstColumn="1" w:lastColumn="0" w:noHBand="0" w:noVBand="0"/>
        </w:tblPrEx>
        <w:trPr>
          <w:trHeight w:val="300"/>
        </w:trPr>
        <w:tc>
          <w:tcPr>
            <w:tcW w:w="5685" w:type="dxa"/>
            <w:tcBorders>
              <w:top w:val="nil"/>
              <w:left w:val="nil"/>
              <w:bottom w:val="nil"/>
              <w:right w:val="nil"/>
            </w:tcBorders>
            <w:shd w:val="clear" w:color="auto" w:fill="FFFFFF" w:themeFill="background1"/>
            <w:vAlign w:val="center"/>
          </w:tcPr>
          <w:p w:rsidR="004B7C79" w:rsidRPr="00A85799" w:rsidRDefault="004B7C79" w:rsidP="00404C48">
            <w:pPr>
              <w:spacing w:after="0" w:line="240" w:lineRule="auto"/>
              <w:rPr>
                <w:color w:val="000000"/>
                <w:sz w:val="20"/>
                <w:szCs w:val="20"/>
              </w:rPr>
            </w:pPr>
            <w:r w:rsidRPr="00A85799">
              <w:rPr>
                <w:color w:val="000000"/>
                <w:sz w:val="20"/>
                <w:szCs w:val="20"/>
              </w:rPr>
              <w:t>Ветер</w:t>
            </w:r>
          </w:p>
        </w:tc>
        <w:tc>
          <w:tcPr>
            <w:tcW w:w="3686" w:type="dxa"/>
            <w:tcBorders>
              <w:top w:val="nil"/>
              <w:left w:val="nil"/>
              <w:bottom w:val="nil"/>
              <w:right w:val="nil"/>
            </w:tcBorders>
            <w:shd w:val="clear" w:color="auto" w:fill="FFFFFF" w:themeFill="background1"/>
            <w:vAlign w:val="center"/>
          </w:tcPr>
          <w:p w:rsidR="004B7C79" w:rsidRPr="00A85799" w:rsidRDefault="004B7C79" w:rsidP="005B0672">
            <w:pPr>
              <w:spacing w:after="0" w:line="240" w:lineRule="auto"/>
              <w:rPr>
                <w:color w:val="000000"/>
                <w:sz w:val="20"/>
                <w:szCs w:val="20"/>
              </w:rPr>
            </w:pPr>
            <w:r w:rsidRPr="00A85799">
              <w:rPr>
                <w:color w:val="000000"/>
                <w:sz w:val="20"/>
                <w:szCs w:val="20"/>
              </w:rPr>
              <w:t>до 15 м/c</w:t>
            </w:r>
          </w:p>
        </w:tc>
      </w:tr>
      <w:tr w:rsidR="004B7C79" w:rsidRPr="00A85799" w:rsidTr="00404C48">
        <w:tblPrEx>
          <w:tblLook w:val="00A0" w:firstRow="1" w:lastRow="0" w:firstColumn="1" w:lastColumn="0" w:noHBand="0" w:noVBand="0"/>
        </w:tblPrEx>
        <w:trPr>
          <w:trHeight w:val="300"/>
        </w:trPr>
        <w:tc>
          <w:tcPr>
            <w:tcW w:w="5685" w:type="dxa"/>
            <w:tcBorders>
              <w:top w:val="nil"/>
              <w:left w:val="nil"/>
              <w:bottom w:val="nil"/>
              <w:right w:val="nil"/>
            </w:tcBorders>
            <w:shd w:val="clear" w:color="auto" w:fill="D9D9D9" w:themeFill="background1" w:themeFillShade="D9"/>
            <w:vAlign w:val="center"/>
          </w:tcPr>
          <w:p w:rsidR="004B7C79" w:rsidRPr="00A85799" w:rsidRDefault="004B7C79" w:rsidP="00404C48">
            <w:pPr>
              <w:spacing w:after="0" w:line="240" w:lineRule="auto"/>
              <w:rPr>
                <w:color w:val="000000"/>
                <w:sz w:val="20"/>
                <w:szCs w:val="20"/>
              </w:rPr>
            </w:pPr>
            <w:r w:rsidRPr="00A85799">
              <w:rPr>
                <w:color w:val="000000"/>
                <w:sz w:val="20"/>
                <w:szCs w:val="20"/>
              </w:rPr>
              <w:t>Температура окружающего воздуха</w:t>
            </w:r>
          </w:p>
        </w:tc>
        <w:tc>
          <w:tcPr>
            <w:tcW w:w="3686" w:type="dxa"/>
            <w:tcBorders>
              <w:top w:val="nil"/>
              <w:left w:val="nil"/>
              <w:bottom w:val="nil"/>
              <w:right w:val="nil"/>
            </w:tcBorders>
            <w:shd w:val="clear" w:color="auto" w:fill="D9D9D9" w:themeFill="background1" w:themeFillShade="D9"/>
            <w:vAlign w:val="center"/>
          </w:tcPr>
          <w:p w:rsidR="004B7C79" w:rsidRPr="00A85799" w:rsidRDefault="004B7C79" w:rsidP="005B0672">
            <w:pPr>
              <w:spacing w:after="0" w:line="240" w:lineRule="auto"/>
              <w:rPr>
                <w:sz w:val="20"/>
                <w:szCs w:val="20"/>
              </w:rPr>
            </w:pPr>
            <w:r w:rsidRPr="00A85799">
              <w:rPr>
                <w:sz w:val="20"/>
                <w:szCs w:val="20"/>
              </w:rPr>
              <w:t>–40°С..+40°С</w:t>
            </w:r>
          </w:p>
        </w:tc>
      </w:tr>
      <w:tr w:rsidR="004B7C79" w:rsidRPr="00A85799" w:rsidTr="00404C48">
        <w:tblPrEx>
          <w:tblLook w:val="00A0" w:firstRow="1" w:lastRow="0" w:firstColumn="1" w:lastColumn="0" w:noHBand="0" w:noVBand="0"/>
        </w:tblPrEx>
        <w:trPr>
          <w:trHeight w:val="300"/>
        </w:trPr>
        <w:tc>
          <w:tcPr>
            <w:tcW w:w="5685" w:type="dxa"/>
            <w:tcBorders>
              <w:top w:val="nil"/>
              <w:left w:val="nil"/>
              <w:bottom w:val="nil"/>
              <w:right w:val="nil"/>
            </w:tcBorders>
            <w:shd w:val="clear" w:color="auto" w:fill="FFFFFF" w:themeFill="background1"/>
            <w:vAlign w:val="center"/>
          </w:tcPr>
          <w:p w:rsidR="004B7C79" w:rsidRPr="00A85799" w:rsidRDefault="004B7C79" w:rsidP="00404C48">
            <w:pPr>
              <w:spacing w:after="0" w:line="240" w:lineRule="auto"/>
              <w:rPr>
                <w:color w:val="000000"/>
                <w:sz w:val="20"/>
                <w:szCs w:val="20"/>
              </w:rPr>
            </w:pPr>
            <w:r w:rsidRPr="00A85799">
              <w:rPr>
                <w:color w:val="000000"/>
                <w:sz w:val="20"/>
                <w:szCs w:val="20"/>
              </w:rPr>
              <w:t>Умеренный дождь и снегопад</w:t>
            </w:r>
          </w:p>
        </w:tc>
        <w:tc>
          <w:tcPr>
            <w:tcW w:w="3686" w:type="dxa"/>
            <w:tcBorders>
              <w:top w:val="nil"/>
              <w:left w:val="nil"/>
              <w:bottom w:val="nil"/>
              <w:right w:val="nil"/>
            </w:tcBorders>
            <w:shd w:val="clear" w:color="auto" w:fill="FFFFFF" w:themeFill="background1"/>
            <w:vAlign w:val="center"/>
          </w:tcPr>
          <w:p w:rsidR="004B7C79" w:rsidRPr="00A85799" w:rsidRDefault="004B7C79" w:rsidP="005B0672">
            <w:pPr>
              <w:spacing w:after="0" w:line="240" w:lineRule="auto"/>
              <w:rPr>
                <w:color w:val="000000"/>
                <w:sz w:val="20"/>
                <w:szCs w:val="20"/>
              </w:rPr>
            </w:pPr>
            <w:r w:rsidRPr="00A85799">
              <w:rPr>
                <w:color w:val="000000"/>
                <w:sz w:val="20"/>
                <w:szCs w:val="20"/>
              </w:rPr>
              <w:t>да</w:t>
            </w:r>
          </w:p>
        </w:tc>
      </w:tr>
    </w:tbl>
    <w:p w:rsidR="00F92342" w:rsidRDefault="00C6412D" w:rsidP="00E60847">
      <w:pPr>
        <w:spacing w:after="0"/>
        <w:rPr>
          <w:rFonts w:cs="Times New Roman"/>
          <w:b/>
          <w:sz w:val="28"/>
          <w:szCs w:val="28"/>
        </w:rPr>
      </w:pPr>
      <w:r w:rsidRPr="004B7C79">
        <w:rPr>
          <w:rFonts w:cs="Times New Roman"/>
          <w:b/>
          <w:sz w:val="24"/>
          <w:szCs w:val="28"/>
        </w:rPr>
        <w:br w:type="page"/>
      </w:r>
      <w:r w:rsidR="00F92342" w:rsidRPr="004B7C79">
        <w:rPr>
          <w:rFonts w:cs="Times New Roman"/>
          <w:b/>
          <w:sz w:val="28"/>
          <w:szCs w:val="28"/>
        </w:rPr>
        <w:lastRenderedPageBreak/>
        <w:t>Состав комплекса</w:t>
      </w:r>
      <w:r w:rsidR="00EE7531" w:rsidRPr="004B7C79">
        <w:rPr>
          <w:rFonts w:cs="Times New Roman"/>
          <w:b/>
          <w:sz w:val="28"/>
          <w:szCs w:val="28"/>
          <w:lang w:val="en-US"/>
        </w:rPr>
        <w:t>:</w:t>
      </w:r>
    </w:p>
    <w:p w:rsidR="00CB5E0F" w:rsidRDefault="00CB5E0F" w:rsidP="00CB5E0F">
      <w:pPr>
        <w:spacing w:after="0"/>
        <w:rPr>
          <w:b/>
          <w:sz w:val="28"/>
          <w:szCs w:val="28"/>
          <w:lang w:val="en-US"/>
        </w:rPr>
      </w:pPr>
    </w:p>
    <w:tbl>
      <w:tblPr>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1985"/>
        <w:gridCol w:w="6237"/>
        <w:gridCol w:w="1134"/>
      </w:tblGrid>
      <w:tr w:rsidR="00CB5E0F" w:rsidRPr="00686BA1" w:rsidTr="00CB5E0F">
        <w:trPr>
          <w:trHeight w:val="151"/>
        </w:trPr>
        <w:tc>
          <w:tcPr>
            <w:tcW w:w="1985" w:type="dxa"/>
            <w:tcBorders>
              <w:top w:val="single" w:sz="4" w:space="0" w:color="00000A"/>
              <w:left w:val="single" w:sz="4" w:space="0" w:color="00000A"/>
              <w:bottom w:val="single" w:sz="4" w:space="0" w:color="00000A"/>
              <w:right w:val="single" w:sz="4" w:space="0" w:color="00000A"/>
            </w:tcBorders>
            <w:shd w:val="clear" w:color="000000" w:fill="000000"/>
            <w:vAlign w:val="center"/>
          </w:tcPr>
          <w:p w:rsidR="00CB5E0F" w:rsidRPr="00686BA1" w:rsidRDefault="00CB5E0F" w:rsidP="00CB5E0F">
            <w:pPr>
              <w:spacing w:after="0" w:line="240" w:lineRule="auto"/>
              <w:jc w:val="center"/>
              <w:rPr>
                <w:b/>
                <w:bCs/>
                <w:color w:val="FFFFFF"/>
                <w:sz w:val="20"/>
                <w:szCs w:val="20"/>
              </w:rPr>
            </w:pPr>
            <w:r w:rsidRPr="00686BA1">
              <w:rPr>
                <w:b/>
                <w:bCs/>
                <w:color w:val="FFFFFF"/>
                <w:sz w:val="20"/>
                <w:szCs w:val="20"/>
              </w:rPr>
              <w:t>Вид</w:t>
            </w:r>
          </w:p>
        </w:tc>
        <w:tc>
          <w:tcPr>
            <w:tcW w:w="6237" w:type="dxa"/>
            <w:tcBorders>
              <w:top w:val="single" w:sz="4" w:space="0" w:color="00000A"/>
              <w:left w:val="single" w:sz="4" w:space="0" w:color="00000A"/>
              <w:bottom w:val="single" w:sz="4" w:space="0" w:color="00000A"/>
              <w:right w:val="single" w:sz="4" w:space="0" w:color="00000A"/>
            </w:tcBorders>
            <w:shd w:val="clear" w:color="000000" w:fill="000000"/>
            <w:tcMar>
              <w:left w:w="108" w:type="dxa"/>
            </w:tcMar>
            <w:vAlign w:val="center"/>
          </w:tcPr>
          <w:p w:rsidR="00CB5E0F" w:rsidRPr="00686BA1" w:rsidRDefault="00CB5E0F" w:rsidP="00CB5E0F">
            <w:pPr>
              <w:spacing w:after="0" w:line="240" w:lineRule="auto"/>
              <w:jc w:val="center"/>
              <w:rPr>
                <w:b/>
                <w:bCs/>
                <w:color w:val="FFFFFF"/>
                <w:sz w:val="20"/>
                <w:szCs w:val="20"/>
              </w:rPr>
            </w:pPr>
            <w:r w:rsidRPr="00686BA1">
              <w:rPr>
                <w:b/>
                <w:bCs/>
                <w:color w:val="FFFFFF"/>
                <w:sz w:val="20"/>
                <w:szCs w:val="20"/>
              </w:rPr>
              <w:t>Наименование</w:t>
            </w:r>
          </w:p>
        </w:tc>
        <w:tc>
          <w:tcPr>
            <w:tcW w:w="1134" w:type="dxa"/>
            <w:tcBorders>
              <w:top w:val="single" w:sz="4" w:space="0" w:color="00000A"/>
              <w:left w:val="single" w:sz="4" w:space="0" w:color="00000A"/>
              <w:bottom w:val="single" w:sz="4" w:space="0" w:color="00000A"/>
              <w:right w:val="single" w:sz="4" w:space="0" w:color="00000A"/>
            </w:tcBorders>
            <w:shd w:val="clear" w:color="000000" w:fill="000000"/>
            <w:tcMar>
              <w:left w:w="108" w:type="dxa"/>
            </w:tcMar>
            <w:vAlign w:val="center"/>
          </w:tcPr>
          <w:p w:rsidR="00CB5E0F" w:rsidRPr="00686BA1" w:rsidRDefault="00CB5E0F" w:rsidP="00CB5E0F">
            <w:pPr>
              <w:spacing w:after="0" w:line="240" w:lineRule="auto"/>
              <w:jc w:val="center"/>
              <w:rPr>
                <w:b/>
                <w:bCs/>
                <w:color w:val="FFFFFF"/>
                <w:sz w:val="20"/>
                <w:szCs w:val="20"/>
              </w:rPr>
            </w:pPr>
            <w:r w:rsidRPr="00686BA1">
              <w:rPr>
                <w:b/>
                <w:bCs/>
                <w:color w:val="FFFFFF"/>
                <w:sz w:val="20"/>
                <w:szCs w:val="20"/>
              </w:rPr>
              <w:t>Кол-во</w:t>
            </w:r>
          </w:p>
        </w:tc>
      </w:tr>
      <w:tr w:rsidR="00B01F10" w:rsidRPr="004F5E45" w:rsidTr="00D30946">
        <w:trPr>
          <w:trHeight w:val="73"/>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B01F10" w:rsidRPr="00B01F10" w:rsidRDefault="00B01F10" w:rsidP="00B01F10">
            <w:pPr>
              <w:spacing w:after="0" w:line="240" w:lineRule="auto"/>
              <w:jc w:val="center"/>
              <w:rPr>
                <w:b/>
                <w:bCs/>
                <w:color w:val="FFFFFF"/>
                <w:sz w:val="20"/>
                <w:szCs w:val="20"/>
              </w:rPr>
            </w:pPr>
            <w:r w:rsidRPr="004F5E45">
              <w:rPr>
                <w:b/>
                <w:bCs/>
                <w:color w:val="FFFFFF"/>
                <w:sz w:val="16"/>
                <w:szCs w:val="16"/>
              </w:rPr>
              <w:t>БПЛА</w:t>
            </w:r>
          </w:p>
        </w:tc>
      </w:tr>
      <w:tr w:rsidR="00CB5E0F" w:rsidRPr="004F5E45" w:rsidTr="00CB5E0F">
        <w:trPr>
          <w:trHeight w:val="274"/>
        </w:trPr>
        <w:tc>
          <w:tcPr>
            <w:tcW w:w="1985" w:type="dxa"/>
            <w:tcBorders>
              <w:top w:val="single" w:sz="4" w:space="0" w:color="00000A"/>
              <w:left w:val="single" w:sz="4" w:space="0" w:color="00000A"/>
              <w:bottom w:val="single" w:sz="4" w:space="0" w:color="00000A"/>
              <w:right w:val="single" w:sz="4" w:space="0" w:color="00000A"/>
            </w:tcBorders>
          </w:tcPr>
          <w:p w:rsidR="00CB5E0F" w:rsidRDefault="00CB5E0F" w:rsidP="00CB5E0F">
            <w:pPr>
              <w:spacing w:after="0" w:line="240" w:lineRule="auto"/>
              <w:jc w:val="center"/>
              <w:rPr>
                <w:noProof/>
                <w:sz w:val="20"/>
                <w:szCs w:val="20"/>
                <w:lang w:eastAsia="en-US"/>
              </w:rPr>
            </w:pPr>
          </w:p>
          <w:p w:rsidR="00CB5E0F" w:rsidRDefault="00CB5E0F" w:rsidP="00CB5E0F">
            <w:pPr>
              <w:spacing w:after="0" w:line="240" w:lineRule="auto"/>
              <w:jc w:val="center"/>
              <w:rPr>
                <w:noProof/>
                <w:sz w:val="20"/>
                <w:szCs w:val="20"/>
                <w:lang w:eastAsia="en-US"/>
              </w:rPr>
            </w:pPr>
          </w:p>
          <w:p w:rsidR="00CB5E0F" w:rsidRDefault="00CB5E0F" w:rsidP="00CB5E0F">
            <w:pPr>
              <w:spacing w:after="0" w:line="240" w:lineRule="auto"/>
              <w:jc w:val="center"/>
              <w:rPr>
                <w:noProof/>
                <w:sz w:val="20"/>
                <w:szCs w:val="20"/>
                <w:lang w:eastAsia="en-US"/>
              </w:rPr>
            </w:pPr>
          </w:p>
          <w:p w:rsidR="00CB5E0F" w:rsidRDefault="00CB5E0F" w:rsidP="00CB5E0F">
            <w:pPr>
              <w:spacing w:after="0" w:line="240" w:lineRule="auto"/>
              <w:jc w:val="center"/>
              <w:rPr>
                <w:noProof/>
                <w:sz w:val="20"/>
                <w:szCs w:val="20"/>
                <w:lang w:eastAsia="en-US"/>
              </w:rPr>
            </w:pPr>
          </w:p>
          <w:p w:rsidR="00CB5E0F" w:rsidRDefault="00CB5E0F" w:rsidP="00CB5E0F">
            <w:pPr>
              <w:spacing w:after="0" w:line="240" w:lineRule="auto"/>
              <w:jc w:val="center"/>
              <w:rPr>
                <w:noProof/>
                <w:sz w:val="20"/>
                <w:szCs w:val="20"/>
                <w:lang w:eastAsia="en-US"/>
              </w:rPr>
            </w:pPr>
            <w:r>
              <w:rPr>
                <w:noProof/>
                <w:sz w:val="20"/>
                <w:szCs w:val="20"/>
              </w:rPr>
              <w:drawing>
                <wp:inline distT="0" distB="0" distL="0" distR="0" wp14:anchorId="5CBDA040" wp14:editId="71B99595">
                  <wp:extent cx="1013493" cy="427566"/>
                  <wp:effectExtent l="0" t="0" r="0" b="0"/>
                  <wp:docPr id="7174" name="Рисунок 7174" descr="Z:\Маркетинг\ИЗОБРАЖЕНИЯ\БПЛА\3D модели\S100\оранж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аркетинг\ИЗОБРАЖЕНИЯ\БПЛА\3D модели\S100\оранж_1.1.pn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022098" cy="431196"/>
                          </a:xfrm>
                          <a:prstGeom prst="rect">
                            <a:avLst/>
                          </a:prstGeom>
                          <a:noFill/>
                          <a:ln>
                            <a:noFill/>
                          </a:ln>
                        </pic:spPr>
                      </pic:pic>
                    </a:graphicData>
                  </a:graphic>
                </wp:inline>
              </w:drawing>
            </w:r>
          </w:p>
          <w:p w:rsidR="00CB5E0F" w:rsidRDefault="00CB5E0F" w:rsidP="00CB5E0F">
            <w:pPr>
              <w:spacing w:after="0" w:line="240" w:lineRule="auto"/>
              <w:jc w:val="center"/>
              <w:rPr>
                <w:noProof/>
                <w:sz w:val="20"/>
                <w:szCs w:val="20"/>
                <w:lang w:eastAsia="en-US"/>
              </w:rPr>
            </w:pPr>
          </w:p>
          <w:p w:rsidR="00CB5E0F" w:rsidRDefault="00CB5E0F" w:rsidP="00CB5E0F">
            <w:pPr>
              <w:spacing w:after="0" w:line="240" w:lineRule="auto"/>
              <w:jc w:val="center"/>
              <w:rPr>
                <w:noProof/>
                <w:sz w:val="20"/>
                <w:szCs w:val="20"/>
                <w:lang w:eastAsia="en-US"/>
              </w:rPr>
            </w:pPr>
          </w:p>
          <w:p w:rsidR="00CB5E0F" w:rsidRDefault="00CB5E0F" w:rsidP="00CB5E0F">
            <w:pPr>
              <w:spacing w:after="0" w:line="240" w:lineRule="auto"/>
              <w:jc w:val="center"/>
              <w:rPr>
                <w:rFonts w:eastAsia="Times New Roman" w:cs="Times New Roman"/>
                <w:sz w:val="20"/>
                <w:szCs w:val="20"/>
              </w:rPr>
            </w:pP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B5E0F" w:rsidRPr="00CB5E0F" w:rsidRDefault="00CB5E0F" w:rsidP="00CB5E0F">
            <w:pPr>
              <w:spacing w:after="0" w:line="240" w:lineRule="auto"/>
              <w:rPr>
                <w:b/>
                <w:sz w:val="18"/>
                <w:szCs w:val="18"/>
              </w:rPr>
            </w:pPr>
            <w:r w:rsidRPr="00CB5E0F">
              <w:rPr>
                <w:rFonts w:eastAsia="Times New Roman" w:cs="Times New Roman"/>
                <w:b/>
                <w:sz w:val="18"/>
                <w:szCs w:val="18"/>
              </w:rPr>
              <w:t xml:space="preserve">Беспилотный самолет </w:t>
            </w:r>
            <w:proofErr w:type="spellStart"/>
            <w:r w:rsidRPr="00CB5E0F">
              <w:rPr>
                <w:rFonts w:eastAsia="Times New Roman" w:cs="Times New Roman"/>
                <w:b/>
                <w:sz w:val="18"/>
                <w:szCs w:val="18"/>
              </w:rPr>
              <w:t>Supercam</w:t>
            </w:r>
            <w:proofErr w:type="spellEnd"/>
            <w:r w:rsidRPr="00CB5E0F">
              <w:rPr>
                <w:rFonts w:eastAsia="Times New Roman" w:cs="Times New Roman"/>
                <w:b/>
                <w:sz w:val="18"/>
                <w:szCs w:val="18"/>
              </w:rPr>
              <w:t xml:space="preserve"> S100</w:t>
            </w:r>
            <w:r w:rsidRPr="00CB5E0F">
              <w:rPr>
                <w:rFonts w:eastAsia="Times New Roman" w:cs="Times New Roman"/>
                <w:b/>
                <w:sz w:val="18"/>
                <w:szCs w:val="18"/>
                <w:lang w:val="en-US"/>
              </w:rPr>
              <w:t>F</w:t>
            </w:r>
            <w:r w:rsidRPr="00CB5E0F">
              <w:rPr>
                <w:rFonts w:eastAsia="Times New Roman" w:cs="Times New Roman"/>
                <w:b/>
                <w:sz w:val="18"/>
                <w:szCs w:val="18"/>
              </w:rPr>
              <w:t xml:space="preserve"> (цвет на выбор - серый или оранжевый):</w:t>
            </w:r>
          </w:p>
          <w:p w:rsidR="00CB5E0F" w:rsidRPr="00CB5E0F" w:rsidRDefault="00CB5E0F" w:rsidP="00CB5E0F">
            <w:pPr>
              <w:spacing w:after="0" w:line="240" w:lineRule="auto"/>
              <w:rPr>
                <w:color w:val="000000"/>
                <w:sz w:val="16"/>
                <w:szCs w:val="16"/>
              </w:rPr>
            </w:pPr>
            <w:r w:rsidRPr="00CB5E0F">
              <w:rPr>
                <w:color w:val="000000"/>
                <w:sz w:val="16"/>
                <w:szCs w:val="16"/>
              </w:rPr>
              <w:t>Автопилот</w:t>
            </w:r>
          </w:p>
          <w:p w:rsidR="00CB5E0F" w:rsidRPr="00CB5E0F" w:rsidRDefault="00CB5E0F" w:rsidP="00CB5E0F">
            <w:pPr>
              <w:spacing w:after="0" w:line="240" w:lineRule="auto"/>
              <w:rPr>
                <w:color w:val="000000"/>
                <w:sz w:val="16"/>
                <w:szCs w:val="16"/>
              </w:rPr>
            </w:pPr>
            <w:r w:rsidRPr="00CB5E0F">
              <w:rPr>
                <w:color w:val="000000"/>
                <w:sz w:val="16"/>
                <w:szCs w:val="16"/>
              </w:rPr>
              <w:t>Навигационные огни</w:t>
            </w:r>
          </w:p>
          <w:p w:rsidR="00CB5E0F" w:rsidRPr="00CB5E0F" w:rsidRDefault="00CB5E0F" w:rsidP="00CB5E0F">
            <w:pPr>
              <w:spacing w:after="0" w:line="240" w:lineRule="auto"/>
              <w:rPr>
                <w:color w:val="000000"/>
                <w:sz w:val="16"/>
                <w:szCs w:val="16"/>
              </w:rPr>
            </w:pPr>
            <w:r w:rsidRPr="00CB5E0F">
              <w:rPr>
                <w:color w:val="000000"/>
                <w:sz w:val="16"/>
                <w:szCs w:val="16"/>
              </w:rPr>
              <w:t>3-хосевой магнетометр</w:t>
            </w:r>
          </w:p>
          <w:p w:rsidR="00CB5E0F" w:rsidRPr="00CB5E0F" w:rsidRDefault="00CB5E0F" w:rsidP="00CB5E0F">
            <w:pPr>
              <w:spacing w:after="0" w:line="240" w:lineRule="auto"/>
              <w:rPr>
                <w:color w:val="000000"/>
                <w:sz w:val="16"/>
                <w:szCs w:val="16"/>
              </w:rPr>
            </w:pPr>
            <w:r w:rsidRPr="00CB5E0F">
              <w:rPr>
                <w:color w:val="000000"/>
                <w:sz w:val="16"/>
                <w:szCs w:val="16"/>
              </w:rPr>
              <w:t>Цифровая система телеметрии</w:t>
            </w:r>
          </w:p>
          <w:p w:rsidR="00CB5E0F" w:rsidRPr="00CB5E0F" w:rsidRDefault="00CB5E0F" w:rsidP="00CB5E0F">
            <w:pPr>
              <w:spacing w:after="0" w:line="240" w:lineRule="auto"/>
              <w:rPr>
                <w:color w:val="000000"/>
                <w:sz w:val="16"/>
                <w:szCs w:val="16"/>
              </w:rPr>
            </w:pPr>
            <w:r w:rsidRPr="00CB5E0F">
              <w:rPr>
                <w:color w:val="000000"/>
                <w:sz w:val="16"/>
                <w:szCs w:val="16"/>
              </w:rPr>
              <w:t>Система самодиагностики</w:t>
            </w:r>
          </w:p>
          <w:p w:rsidR="00CB5E0F" w:rsidRPr="00CB5E0F" w:rsidRDefault="00CB5E0F" w:rsidP="00CB5E0F">
            <w:pPr>
              <w:spacing w:after="0" w:line="240" w:lineRule="auto"/>
              <w:rPr>
                <w:color w:val="000000"/>
                <w:sz w:val="16"/>
                <w:szCs w:val="16"/>
              </w:rPr>
            </w:pPr>
            <w:r w:rsidRPr="00CB5E0F">
              <w:rPr>
                <w:color w:val="000000"/>
                <w:sz w:val="16"/>
                <w:szCs w:val="16"/>
              </w:rPr>
              <w:t>Система инерциальной коррекции</w:t>
            </w:r>
          </w:p>
          <w:p w:rsidR="00CB5E0F" w:rsidRPr="00CB5E0F" w:rsidRDefault="00CB5E0F" w:rsidP="00CB5E0F">
            <w:pPr>
              <w:spacing w:after="0" w:line="240" w:lineRule="auto"/>
              <w:rPr>
                <w:color w:val="000000"/>
                <w:sz w:val="16"/>
                <w:szCs w:val="16"/>
              </w:rPr>
            </w:pPr>
            <w:r w:rsidRPr="00CB5E0F">
              <w:rPr>
                <w:color w:val="000000"/>
                <w:sz w:val="16"/>
                <w:szCs w:val="16"/>
              </w:rPr>
              <w:t xml:space="preserve">Система </w:t>
            </w:r>
            <w:proofErr w:type="spellStart"/>
            <w:r w:rsidRPr="00CB5E0F">
              <w:rPr>
                <w:color w:val="000000"/>
                <w:sz w:val="16"/>
                <w:szCs w:val="16"/>
              </w:rPr>
              <w:t>автовозврата</w:t>
            </w:r>
            <w:proofErr w:type="spellEnd"/>
            <w:r w:rsidRPr="00CB5E0F">
              <w:rPr>
                <w:color w:val="000000"/>
                <w:sz w:val="16"/>
                <w:szCs w:val="16"/>
              </w:rPr>
              <w:t xml:space="preserve"> при потере связи</w:t>
            </w:r>
          </w:p>
          <w:p w:rsidR="00CB5E0F" w:rsidRPr="00CB5E0F" w:rsidRDefault="00CB5E0F" w:rsidP="00CB5E0F">
            <w:pPr>
              <w:spacing w:after="0" w:line="240" w:lineRule="auto"/>
              <w:rPr>
                <w:color w:val="000000"/>
                <w:sz w:val="16"/>
                <w:szCs w:val="16"/>
              </w:rPr>
            </w:pPr>
            <w:r w:rsidRPr="00CB5E0F">
              <w:rPr>
                <w:color w:val="000000"/>
                <w:sz w:val="16"/>
                <w:szCs w:val="16"/>
              </w:rPr>
              <w:t>Навигационная система GPS/ГЛОНАСС</w:t>
            </w:r>
          </w:p>
          <w:p w:rsidR="00CB5E0F" w:rsidRPr="00CB5E0F" w:rsidRDefault="00CB5E0F" w:rsidP="00CB5E0F">
            <w:pPr>
              <w:spacing w:after="0" w:line="240" w:lineRule="auto"/>
              <w:rPr>
                <w:color w:val="000000"/>
                <w:sz w:val="16"/>
                <w:szCs w:val="16"/>
              </w:rPr>
            </w:pPr>
            <w:r w:rsidRPr="00CB5E0F">
              <w:rPr>
                <w:color w:val="000000"/>
                <w:sz w:val="16"/>
                <w:szCs w:val="16"/>
              </w:rPr>
              <w:t>Бортовой поисковый передатчик с наземным приемником</w:t>
            </w:r>
          </w:p>
          <w:p w:rsidR="00CB5E0F" w:rsidRPr="00356405" w:rsidRDefault="00CB5E0F" w:rsidP="00CB5E0F">
            <w:pPr>
              <w:spacing w:after="0" w:line="240" w:lineRule="auto"/>
              <w:rPr>
                <w:color w:val="000000"/>
                <w:sz w:val="20"/>
                <w:szCs w:val="20"/>
              </w:rPr>
            </w:pPr>
            <w:r w:rsidRPr="00CB5E0F">
              <w:rPr>
                <w:color w:val="000000"/>
                <w:sz w:val="16"/>
                <w:szCs w:val="16"/>
              </w:rPr>
              <w:t>Радиомодем</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0968FF" w:rsidRDefault="00CB5E0F" w:rsidP="00CB5E0F">
            <w:pPr>
              <w:spacing w:after="0" w:line="240" w:lineRule="auto"/>
              <w:jc w:val="center"/>
              <w:rPr>
                <w:rStyle w:val="af"/>
                <w:rFonts w:eastAsiaTheme="majorEastAsia"/>
                <w:b w:val="0"/>
                <w:sz w:val="20"/>
                <w:szCs w:val="20"/>
              </w:rPr>
            </w:pPr>
            <w:r w:rsidRPr="000968FF">
              <w:rPr>
                <w:rStyle w:val="af"/>
                <w:rFonts w:eastAsiaTheme="majorEastAsia"/>
                <w:b w:val="0"/>
                <w:sz w:val="20"/>
                <w:szCs w:val="20"/>
              </w:rPr>
              <w:t>1</w:t>
            </w:r>
          </w:p>
        </w:tc>
      </w:tr>
      <w:tr w:rsidR="00B01F10" w:rsidRPr="004F5E45" w:rsidTr="00B45805">
        <w:trPr>
          <w:trHeight w:val="81"/>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B01F10" w:rsidRPr="00B01F10" w:rsidRDefault="00B01F10" w:rsidP="00B01F10">
            <w:pPr>
              <w:spacing w:after="0" w:line="240" w:lineRule="auto"/>
              <w:jc w:val="center"/>
              <w:rPr>
                <w:b/>
                <w:bCs/>
                <w:color w:val="FFFFFF"/>
                <w:sz w:val="16"/>
                <w:szCs w:val="16"/>
              </w:rPr>
            </w:pPr>
            <w:r w:rsidRPr="004F5E45">
              <w:rPr>
                <w:b/>
                <w:bCs/>
                <w:color w:val="FFFFFF"/>
                <w:sz w:val="16"/>
                <w:szCs w:val="16"/>
              </w:rPr>
              <w:t>НСУ (Наземная станция управления)</w:t>
            </w:r>
            <w:r w:rsidRPr="004F5E45">
              <w:rPr>
                <w:b/>
                <w:bCs/>
                <w:color w:val="404040"/>
                <w:sz w:val="20"/>
                <w:szCs w:val="20"/>
              </w:rPr>
              <w:t>0.10</w:t>
            </w:r>
          </w:p>
        </w:tc>
      </w:tr>
      <w:tr w:rsidR="00CB5E0F" w:rsidRPr="004F5E45" w:rsidTr="00CB5E0F">
        <w:trPr>
          <w:trHeight w:val="1517"/>
        </w:trPr>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B5E0F" w:rsidRPr="004F5E45" w:rsidRDefault="00CB5E0F" w:rsidP="00C32B77">
            <w:pPr>
              <w:jc w:val="center"/>
              <w:rPr>
                <w:sz w:val="20"/>
                <w:szCs w:val="20"/>
              </w:rPr>
            </w:pPr>
            <w:r>
              <w:rPr>
                <w:noProof/>
                <w:color w:val="000000"/>
                <w:sz w:val="20"/>
                <w:szCs w:val="20"/>
              </w:rPr>
              <w:drawing>
                <wp:inline distT="0" distB="0" distL="0" distR="0" wp14:anchorId="548E8D68" wp14:editId="7BD3A745">
                  <wp:extent cx="780464" cy="884949"/>
                  <wp:effectExtent l="0" t="0" r="635" b="0"/>
                  <wp:docPr id="25" name="Рисунок 25" descr="C:\Работа\ИЗОБРАЖЕНИЯ\редактированные\н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ИЗОБРАЖЕНИЯ\редактированные\нсу.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0646" cy="885155"/>
                          </a:xfrm>
                          <a:prstGeom prst="rect">
                            <a:avLst/>
                          </a:prstGeom>
                          <a:noFill/>
                          <a:ln>
                            <a:noFill/>
                          </a:ln>
                        </pic:spPr>
                      </pic:pic>
                    </a:graphicData>
                  </a:graphic>
                </wp:inline>
              </w:drawing>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CB5E0F" w:rsidRDefault="00CB5E0F" w:rsidP="00CB5E0F">
            <w:pPr>
              <w:pStyle w:val="a4"/>
            </w:pPr>
            <w:r w:rsidRPr="002E50E6">
              <w:rPr>
                <w:b/>
                <w:sz w:val="18"/>
                <w:szCs w:val="18"/>
              </w:rPr>
              <w:t>Наземная станция управления</w:t>
            </w:r>
            <w:r w:rsidRPr="004F5E45">
              <w:t xml:space="preserve"> </w:t>
            </w:r>
          </w:p>
          <w:p w:rsidR="00CB5E0F" w:rsidRDefault="00CB5E0F" w:rsidP="00CB5E0F">
            <w:pPr>
              <w:pStyle w:val="a4"/>
              <w:rPr>
                <w:sz w:val="16"/>
                <w:szCs w:val="16"/>
              </w:rPr>
            </w:pPr>
            <w:r w:rsidRPr="002E50E6">
              <w:rPr>
                <w:sz w:val="16"/>
                <w:szCs w:val="16"/>
              </w:rPr>
              <w:t>в ударопрочном пыле-влагозащищенном кейсе на базе ноутбука с предустановленным ПО для управления, планирования полетного задания и контроля за всеми системами БПЛА, голосовой информатор, цифровая индикация показателей для контроля питания входящего напряжения и потребляемого тока с выводом на отдельный ЖК-дисплей;</w:t>
            </w:r>
          </w:p>
          <w:p w:rsidR="00CB5E0F" w:rsidRPr="002E50E6" w:rsidRDefault="00CB5E0F" w:rsidP="00CB5E0F">
            <w:pPr>
              <w:pStyle w:val="a4"/>
              <w:rPr>
                <w:sz w:val="16"/>
                <w:szCs w:val="16"/>
                <w:u w:val="single"/>
              </w:rPr>
            </w:pPr>
            <w:r w:rsidRPr="002E50E6">
              <w:rPr>
                <w:sz w:val="16"/>
                <w:szCs w:val="16"/>
                <w:u w:val="single"/>
              </w:rPr>
              <w:t>Параметры ноутбука:</w:t>
            </w:r>
          </w:p>
          <w:p w:rsidR="00CB5E0F" w:rsidRPr="002E50E6" w:rsidRDefault="00CB5E0F" w:rsidP="00CB5E0F">
            <w:pPr>
              <w:pStyle w:val="a4"/>
              <w:rPr>
                <w:sz w:val="16"/>
                <w:szCs w:val="16"/>
              </w:rPr>
            </w:pPr>
            <w:r w:rsidRPr="002E50E6">
              <w:rPr>
                <w:sz w:val="16"/>
                <w:szCs w:val="16"/>
              </w:rPr>
              <w:t>- процессор с частотой не менее 1,8ГГц;</w:t>
            </w:r>
          </w:p>
          <w:p w:rsidR="00CB5E0F" w:rsidRPr="002E50E6" w:rsidRDefault="00CB5E0F" w:rsidP="00CB5E0F">
            <w:pPr>
              <w:pStyle w:val="a4"/>
              <w:rPr>
                <w:sz w:val="16"/>
                <w:szCs w:val="16"/>
              </w:rPr>
            </w:pPr>
            <w:r w:rsidRPr="002E50E6">
              <w:rPr>
                <w:sz w:val="16"/>
                <w:szCs w:val="16"/>
              </w:rPr>
              <w:t>- частота  не менее 2500 МГц;</w:t>
            </w:r>
          </w:p>
          <w:p w:rsidR="00CB5E0F" w:rsidRPr="002E50E6" w:rsidRDefault="00CB5E0F" w:rsidP="00CB5E0F">
            <w:pPr>
              <w:pStyle w:val="a4"/>
              <w:rPr>
                <w:sz w:val="16"/>
                <w:szCs w:val="16"/>
              </w:rPr>
            </w:pPr>
            <w:r w:rsidRPr="002E50E6">
              <w:rPr>
                <w:sz w:val="16"/>
                <w:szCs w:val="16"/>
              </w:rPr>
              <w:t>- количество ядер не менее 2;</w:t>
            </w:r>
          </w:p>
          <w:p w:rsidR="00CB5E0F" w:rsidRPr="002E50E6" w:rsidRDefault="00CB5E0F" w:rsidP="00CB5E0F">
            <w:pPr>
              <w:pStyle w:val="a4"/>
              <w:rPr>
                <w:sz w:val="16"/>
                <w:szCs w:val="16"/>
              </w:rPr>
            </w:pPr>
            <w:r w:rsidRPr="002E50E6">
              <w:rPr>
                <w:sz w:val="16"/>
                <w:szCs w:val="16"/>
              </w:rPr>
              <w:t>- объем оперативной памяти не менее 2 Гб;</w:t>
            </w:r>
          </w:p>
          <w:p w:rsidR="00CB5E0F" w:rsidRPr="002E50E6" w:rsidRDefault="00CB5E0F" w:rsidP="00CB5E0F">
            <w:pPr>
              <w:pStyle w:val="a4"/>
              <w:rPr>
                <w:sz w:val="16"/>
                <w:szCs w:val="16"/>
              </w:rPr>
            </w:pPr>
            <w:r w:rsidRPr="002E50E6">
              <w:rPr>
                <w:sz w:val="16"/>
                <w:szCs w:val="16"/>
              </w:rPr>
              <w:t>- объем жесткого диска не менее 160 Гб;</w:t>
            </w:r>
          </w:p>
          <w:p w:rsidR="00CB5E0F" w:rsidRPr="002E50E6" w:rsidRDefault="00CB5E0F" w:rsidP="00CB5E0F">
            <w:pPr>
              <w:pStyle w:val="a4"/>
              <w:rPr>
                <w:sz w:val="16"/>
                <w:szCs w:val="16"/>
              </w:rPr>
            </w:pPr>
            <w:r w:rsidRPr="002E50E6">
              <w:rPr>
                <w:sz w:val="16"/>
                <w:szCs w:val="16"/>
              </w:rPr>
              <w:t>- разрешение экрана не менее 1366х768 пикселей;</w:t>
            </w:r>
          </w:p>
          <w:p w:rsidR="00CB5E0F" w:rsidRPr="002E50E6" w:rsidRDefault="00CB5E0F" w:rsidP="00CB5E0F">
            <w:pPr>
              <w:pStyle w:val="a4"/>
              <w:rPr>
                <w:sz w:val="16"/>
                <w:szCs w:val="16"/>
              </w:rPr>
            </w:pPr>
            <w:r w:rsidRPr="002E50E6">
              <w:rPr>
                <w:sz w:val="16"/>
                <w:szCs w:val="16"/>
              </w:rPr>
              <w:t>- время работы от аккумулятора не менее 3 ч;</w:t>
            </w:r>
          </w:p>
          <w:p w:rsidR="00CB5E0F" w:rsidRPr="002E50E6" w:rsidRDefault="00CB5E0F" w:rsidP="00CB5E0F">
            <w:pPr>
              <w:pStyle w:val="a4"/>
              <w:rPr>
                <w:sz w:val="16"/>
                <w:szCs w:val="16"/>
              </w:rPr>
            </w:pPr>
            <w:r w:rsidRPr="002E50E6">
              <w:rPr>
                <w:sz w:val="16"/>
                <w:szCs w:val="16"/>
              </w:rPr>
              <w:t>- диагональ монитора не менее 15,4”;</w:t>
            </w:r>
          </w:p>
          <w:p w:rsidR="00CB5E0F" w:rsidRPr="002E50E6" w:rsidRDefault="00CB5E0F" w:rsidP="00CB5E0F">
            <w:pPr>
              <w:pStyle w:val="a4"/>
              <w:rPr>
                <w:sz w:val="16"/>
                <w:szCs w:val="16"/>
              </w:rPr>
            </w:pPr>
            <w:r w:rsidRPr="002E50E6">
              <w:rPr>
                <w:sz w:val="16"/>
                <w:szCs w:val="16"/>
              </w:rPr>
              <w:t xml:space="preserve">- количество USB выходов не менее 3 шт.; </w:t>
            </w:r>
          </w:p>
          <w:p w:rsidR="00CB5E0F" w:rsidRPr="002E50E6" w:rsidRDefault="00CB5E0F" w:rsidP="00CB5E0F">
            <w:pPr>
              <w:pStyle w:val="a4"/>
              <w:rPr>
                <w:sz w:val="16"/>
                <w:szCs w:val="16"/>
              </w:rPr>
            </w:pPr>
            <w:r w:rsidRPr="002E50E6">
              <w:rPr>
                <w:sz w:val="16"/>
                <w:szCs w:val="16"/>
              </w:rPr>
              <w:t>- напряжение питания: от сети переменного тока 220В, бортовой сети постоянного тока и от прикуривателя автомобиля;</w:t>
            </w:r>
          </w:p>
          <w:p w:rsidR="00CB5E0F" w:rsidRPr="002E50E6" w:rsidRDefault="00CB5E0F" w:rsidP="00CB5E0F">
            <w:pPr>
              <w:pStyle w:val="a4"/>
              <w:rPr>
                <w:sz w:val="16"/>
                <w:szCs w:val="16"/>
              </w:rPr>
            </w:pPr>
            <w:r w:rsidRPr="002E50E6">
              <w:rPr>
                <w:sz w:val="16"/>
                <w:szCs w:val="16"/>
              </w:rPr>
              <w:t xml:space="preserve">-лицензионная операционная система </w:t>
            </w:r>
            <w:proofErr w:type="spellStart"/>
            <w:r w:rsidRPr="002E50E6">
              <w:rPr>
                <w:sz w:val="16"/>
                <w:szCs w:val="16"/>
              </w:rPr>
              <w:t>Windows</w:t>
            </w:r>
            <w:proofErr w:type="spellEnd"/>
          </w:p>
          <w:p w:rsidR="00CB5E0F" w:rsidRPr="004F5E45" w:rsidRDefault="00CB5E0F" w:rsidP="00CB5E0F">
            <w:pPr>
              <w:pStyle w:val="a4"/>
            </w:pPr>
            <w:r w:rsidRPr="002E50E6">
              <w:rPr>
                <w:sz w:val="16"/>
                <w:szCs w:val="16"/>
              </w:rPr>
              <w:t>Габариты кейса (мм) 488х386х185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CB5E0F" w:rsidRPr="004F5E45" w:rsidRDefault="00CB5E0F" w:rsidP="00CB5E0F">
            <w:pPr>
              <w:spacing w:after="0" w:line="240" w:lineRule="auto"/>
              <w:jc w:val="center"/>
              <w:rPr>
                <w:color w:val="000000"/>
                <w:sz w:val="20"/>
                <w:szCs w:val="20"/>
              </w:rPr>
            </w:pPr>
            <w:r w:rsidRPr="004F5E45">
              <w:rPr>
                <w:color w:val="000000"/>
                <w:sz w:val="20"/>
                <w:szCs w:val="20"/>
              </w:rPr>
              <w:t>1</w:t>
            </w:r>
          </w:p>
        </w:tc>
      </w:tr>
      <w:tr w:rsidR="00B01F10" w:rsidRPr="004F5E45" w:rsidTr="0050621A">
        <w:trPr>
          <w:trHeight w:val="135"/>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B01F10" w:rsidRPr="00B01F10" w:rsidRDefault="00B01F10" w:rsidP="00B01F10">
            <w:pPr>
              <w:spacing w:after="0" w:line="240" w:lineRule="auto"/>
              <w:jc w:val="center"/>
              <w:rPr>
                <w:b/>
                <w:bCs/>
                <w:color w:val="FFFFFF"/>
                <w:sz w:val="16"/>
                <w:szCs w:val="16"/>
              </w:rPr>
            </w:pPr>
            <w:r>
              <w:rPr>
                <w:b/>
                <w:bCs/>
                <w:color w:val="FFFFFF"/>
                <w:sz w:val="16"/>
                <w:szCs w:val="16"/>
              </w:rPr>
              <w:t>Полезные нагрузки (быстросъемные, взаимозаменяемые)</w:t>
            </w:r>
            <w:r w:rsidRPr="004F5E45">
              <w:rPr>
                <w:b/>
                <w:bCs/>
                <w:color w:val="404040"/>
                <w:sz w:val="20"/>
                <w:szCs w:val="20"/>
              </w:rPr>
              <w:t>0.10</w:t>
            </w:r>
          </w:p>
        </w:tc>
      </w:tr>
      <w:tr w:rsidR="00CB5E0F" w:rsidRPr="004F5E45" w:rsidTr="00CB5E0F">
        <w:trPr>
          <w:trHeight w:val="73"/>
        </w:trPr>
        <w:tc>
          <w:tcPr>
            <w:tcW w:w="1985" w:type="dxa"/>
            <w:tcBorders>
              <w:top w:val="single" w:sz="4" w:space="0" w:color="00000A"/>
              <w:left w:val="single" w:sz="4" w:space="0" w:color="00000A"/>
              <w:bottom w:val="single" w:sz="4" w:space="0" w:color="00000A"/>
              <w:right w:val="single" w:sz="4" w:space="0" w:color="00000A"/>
            </w:tcBorders>
            <w:vAlign w:val="center"/>
          </w:tcPr>
          <w:p w:rsidR="00CB5E0F" w:rsidRDefault="00CB5E0F" w:rsidP="00CB5E0F">
            <w:pPr>
              <w:spacing w:after="0" w:line="240" w:lineRule="auto"/>
              <w:jc w:val="center"/>
              <w:rPr>
                <w:b/>
                <w:color w:val="000000"/>
                <w:sz w:val="20"/>
                <w:szCs w:val="20"/>
              </w:rPr>
            </w:pPr>
          </w:p>
          <w:p w:rsidR="00CB5E0F" w:rsidRDefault="00CB5E0F" w:rsidP="00CB5E0F">
            <w:pPr>
              <w:spacing w:after="0" w:line="240" w:lineRule="auto"/>
              <w:jc w:val="center"/>
              <w:rPr>
                <w:b/>
                <w:color w:val="000000"/>
                <w:sz w:val="20"/>
                <w:szCs w:val="20"/>
              </w:rPr>
            </w:pPr>
            <w:r w:rsidRPr="008C6DDD">
              <w:rPr>
                <w:b/>
                <w:noProof/>
              </w:rPr>
              <w:drawing>
                <wp:inline distT="0" distB="0" distL="0" distR="0" wp14:anchorId="6CD77E6A" wp14:editId="221994EE">
                  <wp:extent cx="723937" cy="370530"/>
                  <wp:effectExtent l="0" t="0" r="0" b="0"/>
                  <wp:docPr id="26" name="Picture 3" descr="D:\!!! ЧАВО по БПЛА\Камеры\SONY ALPHA6000\thumb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D:\!!! ЧАВО по БПЛА\Камеры\SONY ALPHA6000\thumb_630.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733684" cy="375519"/>
                          </a:xfrm>
                          <a:prstGeom prst="rect">
                            <a:avLst/>
                          </a:prstGeom>
                          <a:noFill/>
                          <a:extLst/>
                        </pic:spPr>
                      </pic:pic>
                    </a:graphicData>
                  </a:graphic>
                </wp:inline>
              </w:drawing>
            </w:r>
          </w:p>
          <w:p w:rsidR="00CB5E0F" w:rsidRPr="004F5E45" w:rsidRDefault="00CB5E0F" w:rsidP="00CB5E0F">
            <w:pPr>
              <w:spacing w:after="0" w:line="240" w:lineRule="auto"/>
              <w:jc w:val="center"/>
              <w:rPr>
                <w:b/>
                <w:color w:val="000000"/>
                <w:sz w:val="20"/>
                <w:szCs w:val="20"/>
              </w:rPr>
            </w:pP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Default="00CB5E0F" w:rsidP="00CB5E0F">
            <w:pPr>
              <w:pStyle w:val="a4"/>
              <w:rPr>
                <w:b/>
                <w:sz w:val="18"/>
                <w:szCs w:val="18"/>
              </w:rPr>
            </w:pPr>
            <w:r w:rsidRPr="00DD6A96">
              <w:rPr>
                <w:b/>
                <w:sz w:val="18"/>
                <w:szCs w:val="18"/>
              </w:rPr>
              <w:t xml:space="preserve">Фотокамера SONY A6000 с разрешением 24Мпикс </w:t>
            </w:r>
            <w:r>
              <w:rPr>
                <w:b/>
                <w:sz w:val="18"/>
                <w:szCs w:val="18"/>
              </w:rPr>
              <w:t xml:space="preserve">с объективом </w:t>
            </w:r>
            <w:r w:rsidRPr="002E50E6">
              <w:rPr>
                <w:b/>
                <w:sz w:val="18"/>
                <w:szCs w:val="18"/>
              </w:rPr>
              <w:t>20/35/50 мм (на выбор)</w:t>
            </w:r>
          </w:p>
          <w:p w:rsidR="00CB5E0F" w:rsidRPr="00DD6A96" w:rsidRDefault="00CB5E0F" w:rsidP="00CB5E0F">
            <w:pPr>
              <w:pStyle w:val="a4"/>
              <w:rPr>
                <w:b/>
                <w:sz w:val="16"/>
                <w:szCs w:val="16"/>
              </w:rPr>
            </w:pPr>
            <w:r w:rsidRPr="00DD6A96">
              <w:rPr>
                <w:sz w:val="16"/>
                <w:szCs w:val="16"/>
              </w:rPr>
              <w:t>(возможно совмещение с мультиспектральной камерой, видеокамерой и т.д.)</w:t>
            </w:r>
          </w:p>
          <w:p w:rsidR="00CB5E0F" w:rsidRPr="00AD1C6F" w:rsidRDefault="00CB5E0F" w:rsidP="00CB5E0F">
            <w:pPr>
              <w:pStyle w:val="a4"/>
              <w:rPr>
                <w:b/>
                <w:sz w:val="16"/>
                <w:szCs w:val="16"/>
              </w:rPr>
            </w:pPr>
            <w:r w:rsidRPr="00AD1C6F">
              <w:rPr>
                <w:sz w:val="16"/>
                <w:szCs w:val="16"/>
              </w:rPr>
              <w:t>Характеристики фотоаппарата:</w:t>
            </w:r>
          </w:p>
          <w:p w:rsidR="00CB5E0F" w:rsidRPr="00AD1C6F" w:rsidRDefault="00CB5E0F" w:rsidP="00CB5E0F">
            <w:pPr>
              <w:pStyle w:val="a4"/>
              <w:rPr>
                <w:sz w:val="16"/>
                <w:szCs w:val="16"/>
              </w:rPr>
            </w:pPr>
            <w:r w:rsidRPr="00AD1C6F">
              <w:rPr>
                <w:sz w:val="16"/>
                <w:szCs w:val="16"/>
              </w:rPr>
              <w:t>-Управление блоком автопилота;</w:t>
            </w:r>
          </w:p>
          <w:p w:rsidR="00CB5E0F" w:rsidRPr="00AD1C6F" w:rsidRDefault="00CB5E0F" w:rsidP="00CB5E0F">
            <w:pPr>
              <w:pStyle w:val="a4"/>
              <w:rPr>
                <w:sz w:val="16"/>
                <w:szCs w:val="16"/>
              </w:rPr>
            </w:pPr>
            <w:r w:rsidRPr="00AD1C6F">
              <w:rPr>
                <w:sz w:val="16"/>
                <w:szCs w:val="16"/>
              </w:rPr>
              <w:t>-Отдельная карта памяти;</w:t>
            </w:r>
          </w:p>
          <w:p w:rsidR="00CB5E0F" w:rsidRPr="00AD1C6F" w:rsidRDefault="00CB5E0F" w:rsidP="00CB5E0F">
            <w:pPr>
              <w:pStyle w:val="a4"/>
              <w:rPr>
                <w:sz w:val="16"/>
                <w:szCs w:val="16"/>
              </w:rPr>
            </w:pPr>
            <w:r w:rsidRPr="00AD1C6F">
              <w:rPr>
                <w:sz w:val="16"/>
                <w:szCs w:val="16"/>
              </w:rPr>
              <w:t>-Каждый кадр имеет координатную и временную привязку;</w:t>
            </w:r>
          </w:p>
          <w:p w:rsidR="00CB5E0F" w:rsidRPr="00F057E6" w:rsidRDefault="00CB5E0F" w:rsidP="00CB5E0F">
            <w:pPr>
              <w:pStyle w:val="a4"/>
              <w:rPr>
                <w:szCs w:val="16"/>
              </w:rPr>
            </w:pPr>
            <w:r w:rsidRPr="00AD1C6F">
              <w:rPr>
                <w:sz w:val="16"/>
                <w:szCs w:val="16"/>
              </w:rPr>
              <w:t>-Для каждого снимка имеется полный набор телеметрии.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jc w:val="center"/>
              <w:rPr>
                <w:color w:val="000000"/>
                <w:sz w:val="20"/>
                <w:szCs w:val="20"/>
              </w:rPr>
            </w:pPr>
            <w:r w:rsidRPr="004F5E45">
              <w:rPr>
                <w:color w:val="000000"/>
                <w:sz w:val="20"/>
                <w:szCs w:val="20"/>
              </w:rPr>
              <w:t>1</w:t>
            </w:r>
          </w:p>
        </w:tc>
      </w:tr>
      <w:tr w:rsidR="00B01F10" w:rsidRPr="004F5E45" w:rsidTr="00DB6CC4">
        <w:trPr>
          <w:trHeight w:val="135"/>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B01F10" w:rsidRPr="00B01F10" w:rsidRDefault="00B01F10" w:rsidP="00B01F10">
            <w:pPr>
              <w:spacing w:after="0" w:line="240" w:lineRule="auto"/>
              <w:jc w:val="center"/>
              <w:rPr>
                <w:b/>
                <w:bCs/>
                <w:color w:val="FFFFFF"/>
                <w:sz w:val="16"/>
                <w:szCs w:val="16"/>
              </w:rPr>
            </w:pPr>
            <w:r w:rsidRPr="004F5E45">
              <w:rPr>
                <w:b/>
                <w:bCs/>
                <w:color w:val="FFFFFF"/>
                <w:sz w:val="16"/>
                <w:szCs w:val="16"/>
              </w:rPr>
              <w:t>Антенны</w:t>
            </w:r>
            <w:r w:rsidRPr="004F5E45">
              <w:rPr>
                <w:b/>
                <w:bCs/>
                <w:color w:val="404040"/>
                <w:sz w:val="20"/>
                <w:szCs w:val="20"/>
              </w:rPr>
              <w:t>0.10</w:t>
            </w:r>
          </w:p>
        </w:tc>
      </w:tr>
      <w:tr w:rsidR="00CB5E0F" w:rsidRPr="004F5E45" w:rsidTr="00CB5E0F">
        <w:trPr>
          <w:trHeight w:val="73"/>
        </w:trPr>
        <w:tc>
          <w:tcPr>
            <w:tcW w:w="1985" w:type="dxa"/>
            <w:tcBorders>
              <w:top w:val="single" w:sz="4" w:space="0" w:color="00000A"/>
              <w:left w:val="single" w:sz="4" w:space="0" w:color="00000A"/>
              <w:bottom w:val="single" w:sz="4" w:space="0" w:color="00000A"/>
              <w:right w:val="single" w:sz="4" w:space="0" w:color="00000A"/>
            </w:tcBorders>
          </w:tcPr>
          <w:p w:rsidR="00CB5E0F" w:rsidRPr="004F5E45" w:rsidRDefault="00CB5E0F" w:rsidP="00CB5E0F">
            <w:pPr>
              <w:spacing w:after="0" w:line="240" w:lineRule="auto"/>
              <w:jc w:val="center"/>
              <w:rPr>
                <w:b/>
                <w:color w:val="000000"/>
                <w:sz w:val="20"/>
                <w:szCs w:val="20"/>
              </w:rPr>
            </w:pPr>
            <w:r w:rsidRPr="004F5E45">
              <w:rPr>
                <w:b/>
                <w:noProof/>
                <w:sz w:val="24"/>
                <w:szCs w:val="24"/>
              </w:rPr>
              <w:drawing>
                <wp:inline distT="0" distB="0" distL="0" distR="0" wp14:anchorId="00221E0A" wp14:editId="37E719B5">
                  <wp:extent cx="709027" cy="690899"/>
                  <wp:effectExtent l="0" t="0" r="0" b="0"/>
                  <wp:docPr id="27" name="Рисунок 27" descr="D:\ИЗОБРАЖЕНИЯ\Антенны\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ЗОБРАЖЕНИЯ\Антенны\13.jpg"/>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backgroundRemoval t="0" b="100000" l="917" r="99083">
                                        <a14:backgroundMark x1="34251" y1="93417" x2="34251" y2="93417"/>
                                        <a14:backgroundMark x1="84709" y1="91536" x2="84709" y2="91536"/>
                                        <a14:backgroundMark x1="78593" y1="95298" x2="78593" y2="95298"/>
                                        <a14:backgroundMark x1="71254" y1="95298" x2="71254" y2="95298"/>
                                        <a14:backgroundMark x1="48624" y1="93417" x2="48624" y2="93417"/>
                                        <a14:backgroundMark x1="41590" y1="94357" x2="41590" y2="94357"/>
                                      </a14:backgroundRemoval>
                                    </a14:imgEffect>
                                  </a14:imgLayer>
                                </a14:imgProps>
                              </a:ext>
                              <a:ext uri="{28A0092B-C50C-407E-A947-70E740481C1C}">
                                <a14:useLocalDpi xmlns:a14="http://schemas.microsoft.com/office/drawing/2010/main"/>
                              </a:ext>
                            </a:extLst>
                          </a:blip>
                          <a:srcRect/>
                          <a:stretch/>
                        </pic:blipFill>
                        <pic:spPr bwMode="auto">
                          <a:xfrm>
                            <a:off x="0" y="0"/>
                            <a:ext cx="708713" cy="690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rPr>
                <w:color w:val="000000"/>
                <w:sz w:val="16"/>
                <w:szCs w:val="16"/>
              </w:rPr>
            </w:pPr>
            <w:r w:rsidRPr="004F5E45">
              <w:rPr>
                <w:b/>
                <w:color w:val="000000"/>
                <w:sz w:val="16"/>
                <w:szCs w:val="16"/>
              </w:rPr>
              <w:t>Наземный блок антенн</w:t>
            </w:r>
            <w:r>
              <w:rPr>
                <w:color w:val="000000"/>
                <w:sz w:val="16"/>
                <w:szCs w:val="16"/>
              </w:rPr>
              <w:t xml:space="preserve"> для управления и телеметрии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jc w:val="center"/>
              <w:rPr>
                <w:color w:val="000000"/>
                <w:sz w:val="20"/>
                <w:szCs w:val="20"/>
              </w:rPr>
            </w:pPr>
            <w:r w:rsidRPr="004F5E45">
              <w:rPr>
                <w:color w:val="000000"/>
                <w:sz w:val="20"/>
                <w:szCs w:val="20"/>
              </w:rPr>
              <w:t>1</w:t>
            </w:r>
          </w:p>
        </w:tc>
      </w:tr>
      <w:tr w:rsidR="00B01F10" w:rsidRPr="004F5E45" w:rsidTr="00F15AAE">
        <w:trPr>
          <w:trHeight w:val="73"/>
        </w:trPr>
        <w:tc>
          <w:tcPr>
            <w:tcW w:w="9356"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B01F10" w:rsidRPr="00B01F10" w:rsidRDefault="00B01F10" w:rsidP="00B01F10">
            <w:pPr>
              <w:spacing w:after="0" w:line="240" w:lineRule="auto"/>
              <w:jc w:val="center"/>
              <w:rPr>
                <w:b/>
                <w:bCs/>
                <w:color w:val="FFFFFF"/>
                <w:sz w:val="16"/>
                <w:szCs w:val="16"/>
              </w:rPr>
            </w:pPr>
            <w:r w:rsidRPr="004F5E45">
              <w:rPr>
                <w:b/>
                <w:bCs/>
                <w:color w:val="FFFFFF"/>
                <w:sz w:val="16"/>
                <w:szCs w:val="16"/>
              </w:rPr>
              <w:t>Вспомогательное оборудование</w:t>
            </w:r>
            <w:r w:rsidRPr="004F5E45">
              <w:rPr>
                <w:b/>
                <w:bCs/>
                <w:color w:val="404040"/>
                <w:sz w:val="20"/>
                <w:szCs w:val="20"/>
              </w:rPr>
              <w:t>0.10</w:t>
            </w:r>
          </w:p>
        </w:tc>
      </w:tr>
      <w:tr w:rsidR="00CB5E0F" w:rsidRPr="004F5E45" w:rsidTr="00CB5E0F">
        <w:trPr>
          <w:trHeight w:val="1266"/>
        </w:trPr>
        <w:tc>
          <w:tcPr>
            <w:tcW w:w="1985" w:type="dxa"/>
            <w:tcBorders>
              <w:top w:val="single" w:sz="4" w:space="0" w:color="00000A"/>
              <w:left w:val="single" w:sz="4" w:space="0" w:color="00000A"/>
              <w:bottom w:val="single" w:sz="4" w:space="0" w:color="00000A"/>
              <w:right w:val="single" w:sz="4" w:space="0" w:color="00000A"/>
            </w:tcBorders>
            <w:shd w:val="clear" w:color="auto" w:fill="FFFFFF"/>
          </w:tcPr>
          <w:p w:rsidR="00CB5E0F" w:rsidRDefault="00CB5E0F" w:rsidP="00CB5E0F">
            <w:pPr>
              <w:spacing w:after="0" w:line="240" w:lineRule="auto"/>
              <w:jc w:val="center"/>
              <w:rPr>
                <w:noProof/>
                <w:color w:val="000000"/>
                <w:sz w:val="20"/>
                <w:szCs w:val="20"/>
              </w:rPr>
            </w:pPr>
          </w:p>
          <w:p w:rsidR="00CB5E0F" w:rsidRDefault="00CB5E0F" w:rsidP="00CB5E0F">
            <w:pPr>
              <w:spacing w:after="0" w:line="240" w:lineRule="auto"/>
              <w:jc w:val="center"/>
              <w:rPr>
                <w:b/>
                <w:color w:val="000000"/>
                <w:sz w:val="20"/>
                <w:szCs w:val="20"/>
              </w:rPr>
            </w:pPr>
            <w:r>
              <w:rPr>
                <w:noProof/>
                <w:color w:val="000000"/>
                <w:sz w:val="20"/>
                <w:szCs w:val="20"/>
              </w:rPr>
              <w:drawing>
                <wp:inline distT="0" distB="0" distL="0" distR="0" wp14:anchorId="220C0E0C" wp14:editId="4383A5DF">
                  <wp:extent cx="431800" cy="328231"/>
                  <wp:effectExtent l="0" t="0" r="6350" b="0"/>
                  <wp:docPr id="28" name="Рисунок 28" descr="C:\Работа\ИЗОБРАЖЕНИЯ\редактированные\з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абота\ИЗОБРАЖЕНИЯ\редактированные\зип.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1127" cy="327720"/>
                          </a:xfrm>
                          <a:prstGeom prst="rect">
                            <a:avLst/>
                          </a:prstGeom>
                          <a:noFill/>
                          <a:ln>
                            <a:noFill/>
                          </a:ln>
                        </pic:spPr>
                      </pic:pic>
                    </a:graphicData>
                  </a:graphic>
                </wp:inline>
              </w:drawing>
            </w:r>
          </w:p>
          <w:p w:rsidR="00CB5E0F" w:rsidRDefault="00CB5E0F" w:rsidP="00CB5E0F">
            <w:pPr>
              <w:spacing w:after="0" w:line="240" w:lineRule="auto"/>
              <w:jc w:val="center"/>
              <w:rPr>
                <w:b/>
                <w:color w:val="000000"/>
                <w:sz w:val="20"/>
                <w:szCs w:val="20"/>
              </w:rPr>
            </w:pPr>
          </w:p>
          <w:p w:rsidR="00CB5E0F" w:rsidRDefault="00CB5E0F" w:rsidP="00CB5E0F">
            <w:pPr>
              <w:spacing w:after="0" w:line="240" w:lineRule="auto"/>
              <w:jc w:val="center"/>
              <w:rPr>
                <w:b/>
                <w:color w:val="000000"/>
                <w:sz w:val="20"/>
                <w:szCs w:val="20"/>
              </w:rPr>
            </w:pPr>
            <w:r>
              <w:rPr>
                <w:b/>
                <w:noProof/>
                <w:color w:val="000000"/>
                <w:sz w:val="20"/>
                <w:szCs w:val="20"/>
              </w:rPr>
              <w:drawing>
                <wp:inline distT="0" distB="0" distL="0" distR="0" wp14:anchorId="2C7F28BD" wp14:editId="254AB480">
                  <wp:extent cx="701554" cy="499394"/>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700151" cy="498395"/>
                          </a:xfrm>
                          <a:prstGeom prst="rect">
                            <a:avLst/>
                          </a:prstGeom>
                          <a:noFill/>
                        </pic:spPr>
                      </pic:pic>
                    </a:graphicData>
                  </a:graphic>
                </wp:inline>
              </w:drawing>
            </w:r>
          </w:p>
          <w:p w:rsidR="00CB5E0F" w:rsidRDefault="00CB5E0F" w:rsidP="00CB5E0F">
            <w:pPr>
              <w:spacing w:after="0" w:line="240" w:lineRule="auto"/>
              <w:jc w:val="center"/>
              <w:rPr>
                <w:b/>
                <w:color w:val="000000"/>
                <w:sz w:val="20"/>
                <w:szCs w:val="20"/>
              </w:rPr>
            </w:pPr>
          </w:p>
          <w:p w:rsidR="00CB5E0F" w:rsidRDefault="00CB5E0F" w:rsidP="00CB5E0F">
            <w:pPr>
              <w:spacing w:after="0" w:line="240" w:lineRule="auto"/>
              <w:jc w:val="center"/>
              <w:rPr>
                <w:b/>
                <w:color w:val="000000"/>
                <w:sz w:val="20"/>
                <w:szCs w:val="20"/>
              </w:rPr>
            </w:pPr>
            <w:r>
              <w:rPr>
                <w:noProof/>
                <w:color w:val="000000"/>
                <w:sz w:val="20"/>
                <w:szCs w:val="20"/>
              </w:rPr>
              <w:drawing>
                <wp:inline distT="0" distB="0" distL="0" distR="0" wp14:anchorId="3DFB642C" wp14:editId="703EC55F">
                  <wp:extent cx="710564" cy="490043"/>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709766" cy="489493"/>
                          </a:xfrm>
                          <a:prstGeom prst="rect">
                            <a:avLst/>
                          </a:prstGeom>
                          <a:noFill/>
                        </pic:spPr>
                      </pic:pic>
                    </a:graphicData>
                  </a:graphic>
                </wp:inline>
              </w:drawing>
            </w:r>
          </w:p>
          <w:p w:rsidR="00CB5E0F" w:rsidRDefault="00CB5E0F" w:rsidP="00CB5E0F">
            <w:pPr>
              <w:spacing w:after="0" w:line="240" w:lineRule="auto"/>
              <w:jc w:val="center"/>
              <w:rPr>
                <w:b/>
                <w:color w:val="000000"/>
                <w:sz w:val="20"/>
                <w:szCs w:val="20"/>
              </w:rPr>
            </w:pPr>
          </w:p>
          <w:p w:rsidR="00CB5E0F" w:rsidRPr="004F5E45" w:rsidRDefault="00CB5E0F" w:rsidP="00CB5E0F">
            <w:pPr>
              <w:spacing w:after="0" w:line="240" w:lineRule="auto"/>
              <w:jc w:val="center"/>
              <w:rPr>
                <w:b/>
                <w:color w:val="000000"/>
                <w:sz w:val="20"/>
                <w:szCs w:val="20"/>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CB5E0F" w:rsidRDefault="00CB5E0F" w:rsidP="00CB5E0F">
            <w:pPr>
              <w:spacing w:after="0" w:line="240" w:lineRule="auto"/>
              <w:rPr>
                <w:color w:val="000000"/>
                <w:sz w:val="16"/>
                <w:szCs w:val="16"/>
              </w:rPr>
            </w:pPr>
            <w:r w:rsidRPr="004F5E45">
              <w:rPr>
                <w:b/>
                <w:color w:val="000000"/>
                <w:sz w:val="16"/>
                <w:szCs w:val="16"/>
              </w:rPr>
              <w:t>ЗИП</w:t>
            </w:r>
            <w:r w:rsidRPr="004F5E45">
              <w:rPr>
                <w:color w:val="000000"/>
                <w:sz w:val="16"/>
                <w:szCs w:val="16"/>
              </w:rPr>
              <w:t xml:space="preserve"> (для БПЛА самолетного типа)</w:t>
            </w:r>
            <w:r>
              <w:rPr>
                <w:color w:val="000000"/>
                <w:sz w:val="16"/>
                <w:szCs w:val="16"/>
              </w:rPr>
              <w:t xml:space="preserve"> в составе: </w:t>
            </w:r>
          </w:p>
          <w:p w:rsidR="00CB5E0F" w:rsidRDefault="00CB5E0F" w:rsidP="00CB5E0F">
            <w:pPr>
              <w:spacing w:after="0" w:line="240" w:lineRule="auto"/>
              <w:rPr>
                <w:color w:val="000000"/>
                <w:sz w:val="14"/>
                <w:szCs w:val="14"/>
              </w:rPr>
            </w:pPr>
          </w:p>
          <w:p w:rsidR="00CB5E0F" w:rsidRPr="00CB5E0F" w:rsidRDefault="00CB5E0F" w:rsidP="00CB5E0F">
            <w:pPr>
              <w:spacing w:after="0" w:line="240" w:lineRule="auto"/>
              <w:rPr>
                <w:color w:val="000000"/>
                <w:sz w:val="14"/>
                <w:szCs w:val="14"/>
              </w:rPr>
            </w:pPr>
            <w:r w:rsidRPr="00CB5E0F">
              <w:rPr>
                <w:color w:val="000000"/>
                <w:sz w:val="14"/>
                <w:szCs w:val="14"/>
              </w:rPr>
              <w:t>Отвертка крестовая малая – 1 шт.;</w:t>
            </w:r>
          </w:p>
          <w:p w:rsidR="00CB5E0F" w:rsidRPr="00CB5E0F" w:rsidRDefault="00CB5E0F" w:rsidP="00CB5E0F">
            <w:pPr>
              <w:spacing w:after="0" w:line="240" w:lineRule="auto"/>
              <w:rPr>
                <w:color w:val="000000"/>
                <w:sz w:val="14"/>
                <w:szCs w:val="14"/>
              </w:rPr>
            </w:pPr>
            <w:r w:rsidRPr="00CB5E0F">
              <w:rPr>
                <w:color w:val="000000"/>
                <w:sz w:val="14"/>
                <w:szCs w:val="14"/>
              </w:rPr>
              <w:t>Отвертка крестовая большая – 1 шт.;</w:t>
            </w:r>
          </w:p>
          <w:p w:rsidR="00CB5E0F" w:rsidRPr="00CB5E0F" w:rsidRDefault="00CB5E0F" w:rsidP="00CB5E0F">
            <w:pPr>
              <w:spacing w:after="0" w:line="240" w:lineRule="auto"/>
              <w:rPr>
                <w:color w:val="000000"/>
                <w:sz w:val="14"/>
                <w:szCs w:val="14"/>
              </w:rPr>
            </w:pPr>
            <w:r w:rsidRPr="00CB5E0F">
              <w:rPr>
                <w:color w:val="000000"/>
                <w:sz w:val="14"/>
                <w:szCs w:val="14"/>
              </w:rPr>
              <w:t>Отвертка плоская малая – 1 шт.;</w:t>
            </w:r>
          </w:p>
          <w:p w:rsidR="00CB5E0F" w:rsidRPr="00CB5E0F" w:rsidRDefault="00CB5E0F" w:rsidP="00CB5E0F">
            <w:pPr>
              <w:spacing w:after="0" w:line="240" w:lineRule="auto"/>
              <w:rPr>
                <w:color w:val="000000"/>
                <w:sz w:val="14"/>
                <w:szCs w:val="14"/>
              </w:rPr>
            </w:pPr>
            <w:r w:rsidRPr="00CB5E0F">
              <w:rPr>
                <w:color w:val="000000"/>
                <w:sz w:val="14"/>
                <w:szCs w:val="14"/>
              </w:rPr>
              <w:t>Ключ торцевой на 5,5 – 1 шт.;</w:t>
            </w:r>
          </w:p>
          <w:p w:rsidR="00CB5E0F" w:rsidRPr="00CB5E0F" w:rsidRDefault="00CB5E0F" w:rsidP="00CB5E0F">
            <w:pPr>
              <w:spacing w:after="0" w:line="240" w:lineRule="auto"/>
              <w:rPr>
                <w:color w:val="000000"/>
                <w:sz w:val="14"/>
                <w:szCs w:val="14"/>
              </w:rPr>
            </w:pPr>
            <w:r w:rsidRPr="00CB5E0F">
              <w:rPr>
                <w:color w:val="000000"/>
                <w:sz w:val="14"/>
                <w:szCs w:val="14"/>
              </w:rPr>
              <w:t>Ключ рожковый – 1 шт.;</w:t>
            </w:r>
          </w:p>
          <w:p w:rsidR="00CB5E0F" w:rsidRPr="00CB5E0F" w:rsidRDefault="00CB5E0F" w:rsidP="00CB5E0F">
            <w:pPr>
              <w:spacing w:after="0" w:line="240" w:lineRule="auto"/>
              <w:rPr>
                <w:color w:val="000000"/>
                <w:sz w:val="14"/>
                <w:szCs w:val="14"/>
              </w:rPr>
            </w:pPr>
            <w:r w:rsidRPr="00CB5E0F">
              <w:rPr>
                <w:color w:val="000000"/>
                <w:sz w:val="14"/>
                <w:szCs w:val="14"/>
              </w:rPr>
              <w:t>Плоскогубцы с отогнутыми зауженными губками – 1 шт.;</w:t>
            </w:r>
          </w:p>
          <w:p w:rsidR="00CB5E0F" w:rsidRPr="00CB5E0F" w:rsidRDefault="00CB5E0F" w:rsidP="00CB5E0F">
            <w:pPr>
              <w:spacing w:after="0" w:line="240" w:lineRule="auto"/>
              <w:rPr>
                <w:color w:val="000000"/>
                <w:sz w:val="14"/>
                <w:szCs w:val="14"/>
              </w:rPr>
            </w:pPr>
            <w:r w:rsidRPr="00CB5E0F">
              <w:rPr>
                <w:color w:val="000000"/>
                <w:sz w:val="14"/>
                <w:szCs w:val="14"/>
              </w:rPr>
              <w:t>Пассатижи, комбинированные маленькие – 1 шт.;</w:t>
            </w:r>
          </w:p>
          <w:p w:rsidR="00CB5E0F" w:rsidRPr="00CB5E0F" w:rsidRDefault="00CB5E0F" w:rsidP="00CB5E0F">
            <w:pPr>
              <w:spacing w:after="0" w:line="240" w:lineRule="auto"/>
              <w:rPr>
                <w:color w:val="000000"/>
                <w:sz w:val="14"/>
                <w:szCs w:val="14"/>
              </w:rPr>
            </w:pPr>
            <w:r w:rsidRPr="00CB5E0F">
              <w:rPr>
                <w:color w:val="000000"/>
                <w:sz w:val="14"/>
                <w:szCs w:val="14"/>
              </w:rPr>
              <w:t>Изолента ПВХ –  1 шт.;</w:t>
            </w:r>
          </w:p>
          <w:p w:rsidR="00CB5E0F" w:rsidRPr="00CB5E0F" w:rsidRDefault="00CB5E0F" w:rsidP="00CB5E0F">
            <w:pPr>
              <w:spacing w:after="0" w:line="240" w:lineRule="auto"/>
              <w:rPr>
                <w:color w:val="000000"/>
                <w:sz w:val="14"/>
                <w:szCs w:val="14"/>
              </w:rPr>
            </w:pPr>
            <w:r w:rsidRPr="00CB5E0F">
              <w:rPr>
                <w:color w:val="000000"/>
                <w:sz w:val="14"/>
                <w:szCs w:val="14"/>
              </w:rPr>
              <w:t>Скотч узкий армированный – 1 шт.;</w:t>
            </w:r>
          </w:p>
          <w:p w:rsidR="00CB5E0F" w:rsidRPr="00CB5E0F" w:rsidRDefault="00CB5E0F" w:rsidP="00CB5E0F">
            <w:pPr>
              <w:spacing w:after="0" w:line="240" w:lineRule="auto"/>
              <w:rPr>
                <w:color w:val="000000"/>
                <w:sz w:val="14"/>
                <w:szCs w:val="14"/>
              </w:rPr>
            </w:pPr>
            <w:r w:rsidRPr="00CB5E0F">
              <w:rPr>
                <w:color w:val="000000"/>
                <w:sz w:val="14"/>
                <w:szCs w:val="14"/>
              </w:rPr>
              <w:t>Клей эпоксидный – 1 шт.;</w:t>
            </w:r>
          </w:p>
          <w:p w:rsidR="00CB5E0F" w:rsidRPr="00CB5E0F" w:rsidRDefault="00CB5E0F" w:rsidP="00CB5E0F">
            <w:pPr>
              <w:spacing w:after="0" w:line="240" w:lineRule="auto"/>
              <w:rPr>
                <w:color w:val="000000"/>
                <w:sz w:val="14"/>
                <w:szCs w:val="14"/>
              </w:rPr>
            </w:pPr>
            <w:r w:rsidRPr="00CB5E0F">
              <w:rPr>
                <w:color w:val="000000"/>
                <w:sz w:val="14"/>
                <w:szCs w:val="14"/>
              </w:rPr>
              <w:t xml:space="preserve">Клей </w:t>
            </w:r>
            <w:proofErr w:type="spellStart"/>
            <w:r w:rsidRPr="00CB5E0F">
              <w:rPr>
                <w:color w:val="000000"/>
                <w:sz w:val="14"/>
                <w:szCs w:val="14"/>
              </w:rPr>
              <w:t>цианакрилатный</w:t>
            </w:r>
            <w:proofErr w:type="spellEnd"/>
            <w:r w:rsidRPr="00CB5E0F">
              <w:rPr>
                <w:color w:val="000000"/>
                <w:sz w:val="14"/>
                <w:szCs w:val="14"/>
              </w:rPr>
              <w:t xml:space="preserve"> – 2 шт.;</w:t>
            </w:r>
          </w:p>
          <w:p w:rsidR="00CB5E0F" w:rsidRPr="00CB5E0F" w:rsidRDefault="00CB5E0F" w:rsidP="00CB5E0F">
            <w:pPr>
              <w:spacing w:after="0" w:line="240" w:lineRule="auto"/>
              <w:rPr>
                <w:color w:val="000000"/>
                <w:sz w:val="14"/>
                <w:szCs w:val="14"/>
              </w:rPr>
            </w:pPr>
            <w:r w:rsidRPr="00CB5E0F">
              <w:rPr>
                <w:color w:val="000000"/>
                <w:sz w:val="14"/>
                <w:szCs w:val="14"/>
              </w:rPr>
              <w:t>Нож строительный с секционными лезвиями – 1 шт.;</w:t>
            </w:r>
          </w:p>
          <w:p w:rsidR="00CB5E0F" w:rsidRPr="00CB5E0F" w:rsidRDefault="00CB5E0F" w:rsidP="00CB5E0F">
            <w:pPr>
              <w:spacing w:after="0" w:line="240" w:lineRule="auto"/>
              <w:rPr>
                <w:color w:val="000000"/>
                <w:sz w:val="14"/>
                <w:szCs w:val="14"/>
              </w:rPr>
            </w:pPr>
            <w:r w:rsidRPr="00CB5E0F">
              <w:rPr>
                <w:color w:val="000000"/>
                <w:sz w:val="14"/>
                <w:szCs w:val="14"/>
              </w:rPr>
              <w:t xml:space="preserve">Лопасти – 2 </w:t>
            </w:r>
            <w:proofErr w:type="spellStart"/>
            <w:r w:rsidRPr="00CB5E0F">
              <w:rPr>
                <w:color w:val="000000"/>
                <w:sz w:val="14"/>
                <w:szCs w:val="14"/>
              </w:rPr>
              <w:t>компл</w:t>
            </w:r>
            <w:proofErr w:type="spellEnd"/>
            <w:r w:rsidRPr="00CB5E0F">
              <w:rPr>
                <w:color w:val="000000"/>
                <w:sz w:val="14"/>
                <w:szCs w:val="14"/>
              </w:rPr>
              <w:t>.;</w:t>
            </w:r>
          </w:p>
          <w:p w:rsidR="00CB5E0F" w:rsidRPr="00CB5E0F" w:rsidRDefault="00CB5E0F" w:rsidP="00CB5E0F">
            <w:pPr>
              <w:spacing w:after="0" w:line="240" w:lineRule="auto"/>
              <w:rPr>
                <w:color w:val="000000"/>
                <w:sz w:val="14"/>
                <w:szCs w:val="14"/>
              </w:rPr>
            </w:pPr>
            <w:r w:rsidRPr="00CB5E0F">
              <w:rPr>
                <w:color w:val="000000"/>
                <w:sz w:val="14"/>
                <w:szCs w:val="14"/>
              </w:rPr>
              <w:t xml:space="preserve">Киль – 2 </w:t>
            </w:r>
            <w:proofErr w:type="spellStart"/>
            <w:r w:rsidRPr="00CB5E0F">
              <w:rPr>
                <w:color w:val="000000"/>
                <w:sz w:val="14"/>
                <w:szCs w:val="14"/>
              </w:rPr>
              <w:t>компл</w:t>
            </w:r>
            <w:proofErr w:type="spellEnd"/>
            <w:r w:rsidRPr="00CB5E0F">
              <w:rPr>
                <w:color w:val="000000"/>
                <w:sz w:val="14"/>
                <w:szCs w:val="14"/>
              </w:rPr>
              <w:t>.;</w:t>
            </w:r>
          </w:p>
          <w:p w:rsidR="00CB5E0F" w:rsidRPr="00CB5E0F" w:rsidRDefault="00CB5E0F" w:rsidP="00CB5E0F">
            <w:pPr>
              <w:spacing w:after="0" w:line="240" w:lineRule="auto"/>
              <w:rPr>
                <w:color w:val="000000"/>
                <w:sz w:val="14"/>
                <w:szCs w:val="14"/>
              </w:rPr>
            </w:pPr>
            <w:r w:rsidRPr="00CB5E0F">
              <w:rPr>
                <w:color w:val="000000"/>
                <w:sz w:val="14"/>
                <w:szCs w:val="14"/>
              </w:rPr>
              <w:t>Трубка жесткая вставная длиной не менее 100 мм – 1 шт.;</w:t>
            </w:r>
          </w:p>
          <w:p w:rsidR="00CB5E0F" w:rsidRPr="00CB5E0F" w:rsidRDefault="00CB5E0F" w:rsidP="00CB5E0F">
            <w:pPr>
              <w:spacing w:after="0" w:line="240" w:lineRule="auto"/>
              <w:rPr>
                <w:color w:val="000000"/>
                <w:sz w:val="14"/>
                <w:szCs w:val="14"/>
              </w:rPr>
            </w:pPr>
            <w:r w:rsidRPr="00CB5E0F">
              <w:rPr>
                <w:color w:val="000000"/>
                <w:sz w:val="14"/>
                <w:szCs w:val="14"/>
              </w:rPr>
              <w:t>Трубка ПВД длиной не менее 150 мм – 1 шт.;</w:t>
            </w:r>
          </w:p>
          <w:p w:rsidR="00CB5E0F" w:rsidRPr="002E50E6" w:rsidRDefault="00CB5E0F" w:rsidP="00CB5E0F">
            <w:pPr>
              <w:spacing w:after="0" w:line="240" w:lineRule="auto"/>
              <w:rPr>
                <w:color w:val="000000"/>
                <w:sz w:val="16"/>
                <w:szCs w:val="16"/>
              </w:rPr>
            </w:pPr>
            <w:r w:rsidRPr="00CB5E0F">
              <w:rPr>
                <w:color w:val="000000"/>
                <w:sz w:val="14"/>
                <w:szCs w:val="14"/>
              </w:rPr>
              <w:t>Трубка ПВД в сборе – 2 шт.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CB5E0F" w:rsidRPr="004F5E45" w:rsidRDefault="00CB5E0F" w:rsidP="00CB5E0F">
            <w:pPr>
              <w:spacing w:after="0" w:line="240" w:lineRule="auto"/>
              <w:jc w:val="center"/>
              <w:rPr>
                <w:color w:val="000000"/>
                <w:sz w:val="20"/>
                <w:szCs w:val="20"/>
              </w:rPr>
            </w:pPr>
            <w:r>
              <w:rPr>
                <w:color w:val="000000"/>
                <w:sz w:val="20"/>
                <w:szCs w:val="20"/>
              </w:rPr>
              <w:t>1</w:t>
            </w:r>
          </w:p>
        </w:tc>
      </w:tr>
      <w:tr w:rsidR="00CB5E0F" w:rsidRPr="004F5E45" w:rsidTr="00CB5E0F">
        <w:trPr>
          <w:trHeight w:val="73"/>
        </w:trPr>
        <w:tc>
          <w:tcPr>
            <w:tcW w:w="1985" w:type="dxa"/>
            <w:tcBorders>
              <w:top w:val="single" w:sz="4" w:space="0" w:color="00000A"/>
              <w:left w:val="single" w:sz="4" w:space="0" w:color="00000A"/>
              <w:bottom w:val="single" w:sz="4" w:space="0" w:color="00000A"/>
              <w:right w:val="single" w:sz="4" w:space="0" w:color="00000A"/>
            </w:tcBorders>
          </w:tcPr>
          <w:p w:rsidR="00CB5E0F" w:rsidRPr="004F5E45" w:rsidRDefault="00CB5E0F" w:rsidP="00CB5E0F">
            <w:pPr>
              <w:spacing w:after="0" w:line="240" w:lineRule="auto"/>
              <w:jc w:val="center"/>
              <w:rPr>
                <w:b/>
                <w:color w:val="000000"/>
                <w:sz w:val="20"/>
                <w:szCs w:val="20"/>
              </w:rPr>
            </w:pPr>
            <w:r>
              <w:rPr>
                <w:noProof/>
                <w:color w:val="000000"/>
                <w:sz w:val="20"/>
                <w:szCs w:val="20"/>
              </w:rPr>
              <w:lastRenderedPageBreak/>
              <w:drawing>
                <wp:inline distT="0" distB="0" distL="0" distR="0" wp14:anchorId="36CA3BB9" wp14:editId="0761FC94">
                  <wp:extent cx="617535" cy="352425"/>
                  <wp:effectExtent l="0" t="0" r="0" b="0"/>
                  <wp:docPr id="31" name="Рисунок 31" descr="C:\Работа\ИЗОБРАЖЕНИЯ\редактированные\катапуль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ИЗОБРАЖЕНИЯ\редактированные\катапульта.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7846" cy="352603"/>
                          </a:xfrm>
                          <a:prstGeom prst="rect">
                            <a:avLst/>
                          </a:prstGeom>
                          <a:noFill/>
                          <a:ln>
                            <a:noFill/>
                          </a:ln>
                        </pic:spPr>
                      </pic:pic>
                    </a:graphicData>
                  </a:graphic>
                </wp:inline>
              </w:drawing>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rPr>
                <w:color w:val="000000"/>
                <w:sz w:val="16"/>
                <w:szCs w:val="16"/>
              </w:rPr>
            </w:pPr>
            <w:r w:rsidRPr="004F5E45">
              <w:rPr>
                <w:b/>
                <w:color w:val="000000"/>
                <w:sz w:val="16"/>
                <w:szCs w:val="16"/>
              </w:rPr>
              <w:t>Малогабаритная эластичная катапульта с буром</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jc w:val="center"/>
              <w:rPr>
                <w:color w:val="000000"/>
                <w:sz w:val="20"/>
                <w:szCs w:val="20"/>
              </w:rPr>
            </w:pPr>
            <w:r w:rsidRPr="004F5E45">
              <w:rPr>
                <w:color w:val="000000"/>
                <w:sz w:val="20"/>
                <w:szCs w:val="20"/>
              </w:rPr>
              <w:t>1</w:t>
            </w:r>
          </w:p>
        </w:tc>
      </w:tr>
      <w:tr w:rsidR="00C32B77" w:rsidRPr="004F5E45" w:rsidTr="005068EE">
        <w:trPr>
          <w:trHeight w:val="73"/>
        </w:trPr>
        <w:tc>
          <w:tcPr>
            <w:tcW w:w="1985" w:type="dxa"/>
            <w:tcBorders>
              <w:top w:val="single" w:sz="4" w:space="0" w:color="00000A"/>
              <w:left w:val="single" w:sz="4" w:space="0" w:color="00000A"/>
              <w:bottom w:val="single" w:sz="4" w:space="0" w:color="00000A"/>
              <w:right w:val="single" w:sz="4" w:space="0" w:color="00000A"/>
            </w:tcBorders>
          </w:tcPr>
          <w:p w:rsidR="00C32B77" w:rsidRPr="00A85799" w:rsidRDefault="00C32B77" w:rsidP="00773829">
            <w:pPr>
              <w:spacing w:after="0" w:line="240" w:lineRule="auto"/>
              <w:jc w:val="center"/>
              <w:rPr>
                <w:color w:val="000000"/>
                <w:sz w:val="20"/>
                <w:szCs w:val="20"/>
              </w:rPr>
            </w:pPr>
            <w:r>
              <w:rPr>
                <w:noProof/>
                <w:sz w:val="20"/>
              </w:rPr>
              <w:drawing>
                <wp:inline distT="0" distB="0" distL="0" distR="0" wp14:anchorId="0C0725D5" wp14:editId="09432463">
                  <wp:extent cx="655408" cy="573761"/>
                  <wp:effectExtent l="0" t="0" r="0" b="0"/>
                  <wp:docPr id="7176" name="Рисунок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656505" cy="574721"/>
                          </a:xfrm>
                          <a:prstGeom prst="rect">
                            <a:avLst/>
                          </a:prstGeom>
                          <a:noFill/>
                        </pic:spPr>
                      </pic:pic>
                    </a:graphicData>
                  </a:graphic>
                </wp:inline>
              </w:drawing>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32B77" w:rsidRDefault="00C32B77" w:rsidP="00773829">
            <w:pPr>
              <w:spacing w:after="0" w:line="240" w:lineRule="auto"/>
              <w:rPr>
                <w:b/>
                <w:color w:val="000000"/>
                <w:sz w:val="16"/>
                <w:szCs w:val="16"/>
              </w:rPr>
            </w:pPr>
          </w:p>
          <w:p w:rsidR="00C32B77" w:rsidRPr="00C32B77" w:rsidRDefault="00C32B77" w:rsidP="00773829">
            <w:pPr>
              <w:spacing w:after="0" w:line="240" w:lineRule="auto"/>
              <w:rPr>
                <w:b/>
                <w:color w:val="000000"/>
                <w:sz w:val="16"/>
                <w:szCs w:val="16"/>
              </w:rPr>
            </w:pPr>
            <w:r w:rsidRPr="00C32B77">
              <w:rPr>
                <w:b/>
                <w:color w:val="000000"/>
                <w:sz w:val="16"/>
                <w:szCs w:val="16"/>
              </w:rPr>
              <w:t xml:space="preserve">Кейс транспортировочный для </w:t>
            </w:r>
            <w:proofErr w:type="spellStart"/>
            <w:r w:rsidRPr="00C32B77">
              <w:rPr>
                <w:b/>
                <w:color w:val="000000"/>
                <w:sz w:val="16"/>
                <w:szCs w:val="16"/>
              </w:rPr>
              <w:t>Supercam</w:t>
            </w:r>
            <w:proofErr w:type="spellEnd"/>
            <w:r w:rsidRPr="00C32B77">
              <w:rPr>
                <w:b/>
                <w:color w:val="000000"/>
                <w:sz w:val="16"/>
                <w:szCs w:val="16"/>
              </w:rPr>
              <w:t xml:space="preserve"> S100</w:t>
            </w:r>
          </w:p>
          <w:p w:rsidR="00C32B77" w:rsidRPr="00C32B77" w:rsidRDefault="00C32B77" w:rsidP="00773829">
            <w:pPr>
              <w:spacing w:after="0" w:line="240" w:lineRule="auto"/>
              <w:rPr>
                <w:color w:val="000000"/>
                <w:sz w:val="16"/>
                <w:szCs w:val="16"/>
              </w:rPr>
            </w:pPr>
            <w:r w:rsidRPr="00C32B77">
              <w:rPr>
                <w:color w:val="000000"/>
                <w:sz w:val="16"/>
                <w:szCs w:val="16"/>
              </w:rPr>
              <w:t>Габариты (мм) 1100х600х270</w:t>
            </w:r>
          </w:p>
          <w:p w:rsidR="00C32B77" w:rsidRPr="00C32B77" w:rsidRDefault="00C32B77" w:rsidP="00773829">
            <w:pPr>
              <w:spacing w:after="0" w:line="240" w:lineRule="auto"/>
              <w:rPr>
                <w:color w:val="000000"/>
                <w:sz w:val="16"/>
                <w:szCs w:val="16"/>
              </w:rPr>
            </w:pPr>
            <w:r w:rsidRPr="00C32B77">
              <w:rPr>
                <w:color w:val="000000"/>
                <w:sz w:val="16"/>
                <w:szCs w:val="16"/>
              </w:rPr>
              <w:t xml:space="preserve">Материал нейлон с водоотталкивающей пропиткой, </w:t>
            </w:r>
            <w:proofErr w:type="spellStart"/>
            <w:r w:rsidRPr="00C32B77">
              <w:rPr>
                <w:color w:val="000000"/>
                <w:sz w:val="16"/>
                <w:szCs w:val="16"/>
              </w:rPr>
              <w:t>изолон</w:t>
            </w:r>
            <w:proofErr w:type="spellEnd"/>
            <w:r w:rsidRPr="00C32B77">
              <w:rPr>
                <w:color w:val="000000"/>
                <w:sz w:val="16"/>
                <w:szCs w:val="16"/>
              </w:rPr>
              <w:t>.</w:t>
            </w:r>
          </w:p>
          <w:p w:rsidR="00C32B77" w:rsidRPr="000C149F" w:rsidRDefault="00C32B77" w:rsidP="00773829">
            <w:pPr>
              <w:spacing w:after="0" w:line="240" w:lineRule="auto"/>
              <w:rPr>
                <w:color w:val="000000"/>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32B77" w:rsidRPr="004F5E45" w:rsidRDefault="00C32B77" w:rsidP="00CB5E0F">
            <w:pPr>
              <w:spacing w:after="0" w:line="240" w:lineRule="auto"/>
              <w:jc w:val="center"/>
              <w:rPr>
                <w:color w:val="000000"/>
                <w:sz w:val="20"/>
                <w:szCs w:val="20"/>
              </w:rPr>
            </w:pPr>
            <w:r>
              <w:rPr>
                <w:color w:val="000000"/>
                <w:sz w:val="20"/>
                <w:szCs w:val="20"/>
              </w:rPr>
              <w:t>1</w:t>
            </w:r>
          </w:p>
        </w:tc>
      </w:tr>
      <w:tr w:rsidR="00CB5E0F" w:rsidRPr="004F5E45" w:rsidTr="00CB5E0F">
        <w:trPr>
          <w:trHeight w:val="753"/>
        </w:trPr>
        <w:tc>
          <w:tcPr>
            <w:tcW w:w="1985" w:type="dxa"/>
            <w:tcBorders>
              <w:top w:val="single" w:sz="4" w:space="0" w:color="00000A"/>
              <w:left w:val="single" w:sz="4" w:space="0" w:color="00000A"/>
              <w:bottom w:val="single" w:sz="4" w:space="0" w:color="00000A"/>
              <w:right w:val="single" w:sz="4" w:space="0" w:color="00000A"/>
            </w:tcBorders>
          </w:tcPr>
          <w:p w:rsidR="00CB5E0F" w:rsidRPr="002E50E6" w:rsidRDefault="00CB5E0F" w:rsidP="00CB5E0F">
            <w:pPr>
              <w:spacing w:after="0" w:line="240" w:lineRule="auto"/>
              <w:jc w:val="center"/>
              <w:rPr>
                <w:b/>
                <w:sz w:val="20"/>
                <w:szCs w:val="20"/>
              </w:rPr>
            </w:pPr>
            <w:r w:rsidRPr="002E50E6">
              <w:rPr>
                <w:noProof/>
                <w:sz w:val="20"/>
                <w:szCs w:val="20"/>
              </w:rPr>
              <w:drawing>
                <wp:inline distT="0" distB="0" distL="0" distR="0" wp14:anchorId="108A7F29" wp14:editId="2C3CFBAC">
                  <wp:extent cx="691608" cy="683375"/>
                  <wp:effectExtent l="0" t="0" r="0" b="0"/>
                  <wp:docPr id="7169" name="Рисунок 7169" descr="C:\Работа\ИЗОБРАЖЕНИЯ\редактированные\з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ИЗОБРАЖЕНИЯ\редактированные\зу.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91248" cy="683019"/>
                          </a:xfrm>
                          <a:prstGeom prst="rect">
                            <a:avLst/>
                          </a:prstGeom>
                          <a:noFill/>
                          <a:ln>
                            <a:noFill/>
                          </a:ln>
                        </pic:spPr>
                      </pic:pic>
                    </a:graphicData>
                  </a:graphic>
                </wp:inline>
              </w:drawing>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2E50E6" w:rsidRDefault="00CB5E0F" w:rsidP="00CB5E0F">
            <w:pPr>
              <w:spacing w:after="0" w:line="240" w:lineRule="auto"/>
              <w:rPr>
                <w:sz w:val="16"/>
                <w:szCs w:val="16"/>
              </w:rPr>
            </w:pPr>
            <w:r w:rsidRPr="002E50E6">
              <w:rPr>
                <w:b/>
                <w:sz w:val="16"/>
                <w:szCs w:val="16"/>
              </w:rPr>
              <w:t>Универсальное 2-х канальное микропроцессорное зарядное устройство</w:t>
            </w:r>
            <w:r w:rsidRPr="002E50E6">
              <w:rPr>
                <w:sz w:val="16"/>
                <w:szCs w:val="16"/>
              </w:rPr>
              <w:t xml:space="preserve"> в </w:t>
            </w:r>
            <w:proofErr w:type="spellStart"/>
            <w:r w:rsidRPr="002E50E6">
              <w:rPr>
                <w:sz w:val="16"/>
                <w:szCs w:val="16"/>
              </w:rPr>
              <w:t>противоударном</w:t>
            </w:r>
            <w:proofErr w:type="spellEnd"/>
            <w:r w:rsidRPr="002E50E6">
              <w:rPr>
                <w:sz w:val="16"/>
                <w:szCs w:val="16"/>
              </w:rPr>
              <w:t xml:space="preserve"> пыле-влагозащищенном кейсе, со встроенным балансиром, позволяющее производить зарядку и разрядку, балансировку и мониторинг напряжения на каждом элементе отдельно</w:t>
            </w:r>
          </w:p>
          <w:p w:rsidR="00CB5E0F" w:rsidRPr="002E50E6" w:rsidRDefault="00CB5E0F" w:rsidP="00CB5E0F">
            <w:pPr>
              <w:spacing w:after="0" w:line="240" w:lineRule="auto"/>
              <w:rPr>
                <w:sz w:val="16"/>
                <w:szCs w:val="16"/>
              </w:rPr>
            </w:pPr>
            <w:r w:rsidRPr="002E50E6">
              <w:rPr>
                <w:sz w:val="16"/>
                <w:szCs w:val="16"/>
              </w:rPr>
              <w:t>Габариты кейса (мм) 488х386х185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jc w:val="center"/>
              <w:rPr>
                <w:color w:val="000000"/>
                <w:sz w:val="20"/>
                <w:szCs w:val="20"/>
              </w:rPr>
            </w:pPr>
            <w:r w:rsidRPr="004F5E45">
              <w:rPr>
                <w:color w:val="000000"/>
                <w:sz w:val="20"/>
                <w:szCs w:val="20"/>
              </w:rPr>
              <w:t>1</w:t>
            </w:r>
          </w:p>
        </w:tc>
      </w:tr>
      <w:tr w:rsidR="00CB5E0F" w:rsidRPr="004F5E45" w:rsidTr="00CB5E0F">
        <w:trPr>
          <w:trHeight w:val="73"/>
        </w:trPr>
        <w:tc>
          <w:tcPr>
            <w:tcW w:w="1985" w:type="dxa"/>
            <w:tcBorders>
              <w:top w:val="single" w:sz="4" w:space="0" w:color="00000A"/>
              <w:left w:val="single" w:sz="4" w:space="0" w:color="00000A"/>
              <w:bottom w:val="single" w:sz="4" w:space="0" w:color="00000A"/>
              <w:right w:val="single" w:sz="4" w:space="0" w:color="00000A"/>
            </w:tcBorders>
            <w:shd w:val="clear" w:color="auto" w:fill="FFFFFF"/>
          </w:tcPr>
          <w:p w:rsidR="00CB5E0F" w:rsidRDefault="00CB5E0F" w:rsidP="00CB5E0F">
            <w:pPr>
              <w:spacing w:after="0" w:line="240" w:lineRule="auto"/>
              <w:jc w:val="center"/>
              <w:rPr>
                <w:noProof/>
                <w:color w:val="000000"/>
                <w:sz w:val="20"/>
                <w:szCs w:val="20"/>
              </w:rPr>
            </w:pPr>
          </w:p>
          <w:p w:rsidR="00CB5E0F" w:rsidRPr="004F5E45" w:rsidRDefault="00C32B77" w:rsidP="00CB5E0F">
            <w:pPr>
              <w:spacing w:after="0" w:line="240" w:lineRule="auto"/>
              <w:jc w:val="center"/>
              <w:rPr>
                <w:b/>
                <w:color w:val="000000"/>
                <w:sz w:val="20"/>
                <w:szCs w:val="20"/>
              </w:rPr>
            </w:pPr>
            <w:r>
              <w:rPr>
                <w:noProof/>
                <w:color w:val="000000"/>
                <w:sz w:val="20"/>
                <w:szCs w:val="20"/>
              </w:rPr>
              <w:drawing>
                <wp:inline distT="0" distB="0" distL="0" distR="0" wp14:anchorId="30C74A18" wp14:editId="68723F20">
                  <wp:extent cx="478366" cy="366489"/>
                  <wp:effectExtent l="0" t="0" r="0" b="0"/>
                  <wp:docPr id="7175" name="Рисунок 7175" descr="Z:\Фото\БПЛА\Зарядное устройство, аккумулятор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Фото\БПЛА\Зарядное устройство, аккумуляторы\1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77930" cy="366155"/>
                          </a:xfrm>
                          <a:prstGeom prst="rect">
                            <a:avLst/>
                          </a:prstGeom>
                          <a:noFill/>
                          <a:ln>
                            <a:noFill/>
                          </a:ln>
                        </pic:spPr>
                      </pic:pic>
                    </a:graphicData>
                  </a:graphic>
                </wp:inline>
              </w:drawing>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C32B77" w:rsidRPr="00C32B77" w:rsidRDefault="00C32B77" w:rsidP="00C32B77">
            <w:pPr>
              <w:spacing w:after="0" w:line="240" w:lineRule="auto"/>
              <w:rPr>
                <w:b/>
                <w:color w:val="000000"/>
                <w:sz w:val="16"/>
                <w:szCs w:val="16"/>
              </w:rPr>
            </w:pPr>
            <w:r w:rsidRPr="00C32B77">
              <w:rPr>
                <w:b/>
                <w:color w:val="000000"/>
                <w:sz w:val="16"/>
                <w:szCs w:val="16"/>
              </w:rPr>
              <w:t xml:space="preserve">Сертифицированные АКБ </w:t>
            </w:r>
            <w:proofErr w:type="spellStart"/>
            <w:r w:rsidRPr="00C32B77">
              <w:rPr>
                <w:b/>
                <w:color w:val="000000"/>
                <w:sz w:val="16"/>
                <w:szCs w:val="16"/>
              </w:rPr>
              <w:t>Lipo</w:t>
            </w:r>
            <w:proofErr w:type="spellEnd"/>
            <w:r w:rsidRPr="00C32B77">
              <w:rPr>
                <w:b/>
                <w:color w:val="000000"/>
                <w:sz w:val="16"/>
                <w:szCs w:val="16"/>
              </w:rPr>
              <w:t xml:space="preserve"> «</w:t>
            </w:r>
            <w:proofErr w:type="spellStart"/>
            <w:r w:rsidRPr="00C32B77">
              <w:rPr>
                <w:b/>
                <w:color w:val="000000"/>
                <w:sz w:val="16"/>
                <w:szCs w:val="16"/>
              </w:rPr>
              <w:t>SuperCam</w:t>
            </w:r>
            <w:proofErr w:type="spellEnd"/>
            <w:r w:rsidRPr="00C32B77">
              <w:rPr>
                <w:b/>
                <w:color w:val="000000"/>
                <w:sz w:val="16"/>
                <w:szCs w:val="16"/>
              </w:rPr>
              <w:t xml:space="preserve">» 10 </w:t>
            </w:r>
            <w:proofErr w:type="spellStart"/>
            <w:r w:rsidRPr="00C32B77">
              <w:rPr>
                <w:b/>
                <w:color w:val="000000"/>
                <w:sz w:val="16"/>
                <w:szCs w:val="16"/>
              </w:rPr>
              <w:t>Ач</w:t>
            </w:r>
            <w:proofErr w:type="spellEnd"/>
            <w:r w:rsidRPr="00C32B77">
              <w:rPr>
                <w:b/>
                <w:color w:val="000000"/>
                <w:sz w:val="16"/>
                <w:szCs w:val="16"/>
              </w:rPr>
              <w:t xml:space="preserve"> (2</w:t>
            </w:r>
            <w:r w:rsidRPr="00C32B77">
              <w:rPr>
                <w:b/>
                <w:color w:val="000000"/>
                <w:sz w:val="16"/>
                <w:szCs w:val="16"/>
                <w:lang w:val="en-US"/>
              </w:rPr>
              <w:t>S</w:t>
            </w:r>
            <w:r w:rsidRPr="00C32B77">
              <w:rPr>
                <w:b/>
                <w:color w:val="000000"/>
                <w:sz w:val="16"/>
                <w:szCs w:val="16"/>
              </w:rPr>
              <w:t>)</w:t>
            </w:r>
          </w:p>
          <w:p w:rsidR="00C32B77" w:rsidRPr="00C32B77" w:rsidRDefault="00C32B77" w:rsidP="00C32B77">
            <w:pPr>
              <w:spacing w:after="0" w:line="240" w:lineRule="auto"/>
              <w:rPr>
                <w:color w:val="000000"/>
                <w:sz w:val="16"/>
                <w:szCs w:val="16"/>
              </w:rPr>
            </w:pPr>
            <w:r w:rsidRPr="00C32B77">
              <w:rPr>
                <w:color w:val="000000"/>
                <w:sz w:val="16"/>
                <w:szCs w:val="16"/>
              </w:rPr>
              <w:t>для S100 (2 основные, 2 запасные)</w:t>
            </w:r>
          </w:p>
          <w:p w:rsidR="00C32B77" w:rsidRPr="00C32B77" w:rsidRDefault="00C32B77" w:rsidP="00C32B77">
            <w:pPr>
              <w:spacing w:after="0" w:line="240" w:lineRule="auto"/>
              <w:rPr>
                <w:color w:val="000000"/>
                <w:sz w:val="16"/>
                <w:szCs w:val="16"/>
              </w:rPr>
            </w:pPr>
            <w:r w:rsidRPr="00C32B77">
              <w:rPr>
                <w:color w:val="000000"/>
                <w:sz w:val="16"/>
                <w:szCs w:val="16"/>
              </w:rPr>
              <w:t>соответствуют ГОСТ 12.2.007.12-88, ГОСТ Р МЭК 62133-2004, ГОСТ Р МЭК 21960-2007</w:t>
            </w:r>
          </w:p>
          <w:p w:rsidR="00C32B77" w:rsidRPr="00C32B77" w:rsidRDefault="00C32B77" w:rsidP="00C32B77">
            <w:pPr>
              <w:spacing w:after="0" w:line="240" w:lineRule="auto"/>
              <w:rPr>
                <w:color w:val="000000"/>
                <w:sz w:val="16"/>
                <w:szCs w:val="16"/>
              </w:rPr>
            </w:pPr>
            <w:r w:rsidRPr="00C32B77">
              <w:rPr>
                <w:color w:val="000000"/>
                <w:sz w:val="16"/>
                <w:szCs w:val="16"/>
              </w:rPr>
              <w:t>- габариты одной АКБ не более (</w:t>
            </w:r>
            <w:proofErr w:type="spellStart"/>
            <w:r w:rsidRPr="00C32B77">
              <w:rPr>
                <w:color w:val="000000"/>
                <w:sz w:val="16"/>
                <w:szCs w:val="16"/>
              </w:rPr>
              <w:t>ДхШхВ</w:t>
            </w:r>
            <w:proofErr w:type="spellEnd"/>
            <w:r w:rsidRPr="00C32B77">
              <w:rPr>
                <w:color w:val="000000"/>
                <w:sz w:val="16"/>
                <w:szCs w:val="16"/>
              </w:rPr>
              <w:t>):160х60х25 (мм);</w:t>
            </w:r>
          </w:p>
          <w:p w:rsidR="00C32B77" w:rsidRPr="00C32B77" w:rsidRDefault="00C32B77" w:rsidP="00C32B77">
            <w:pPr>
              <w:spacing w:after="0" w:line="240" w:lineRule="auto"/>
              <w:rPr>
                <w:color w:val="000000"/>
                <w:sz w:val="16"/>
                <w:szCs w:val="16"/>
              </w:rPr>
            </w:pPr>
            <w:r w:rsidRPr="00C32B77">
              <w:rPr>
                <w:color w:val="000000"/>
                <w:sz w:val="16"/>
                <w:szCs w:val="16"/>
              </w:rPr>
              <w:t>- напряжение не более: 21В.</w:t>
            </w:r>
          </w:p>
          <w:p w:rsidR="00CB5E0F" w:rsidRPr="00614D8F" w:rsidRDefault="00C32B77" w:rsidP="00CB5E0F">
            <w:pPr>
              <w:spacing w:after="0" w:line="240" w:lineRule="auto"/>
              <w:rPr>
                <w:color w:val="000000"/>
                <w:sz w:val="16"/>
                <w:szCs w:val="16"/>
              </w:rPr>
            </w:pPr>
            <w:r w:rsidRPr="00C32B77">
              <w:rPr>
                <w:color w:val="000000"/>
                <w:sz w:val="16"/>
                <w:szCs w:val="16"/>
              </w:rPr>
              <w:t>- Вес не более 500 гр.;</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CB5E0F" w:rsidRPr="00192538" w:rsidRDefault="00192538" w:rsidP="00CB5E0F">
            <w:pPr>
              <w:spacing w:after="0" w:line="240" w:lineRule="auto"/>
              <w:jc w:val="center"/>
              <w:rPr>
                <w:color w:val="000000"/>
                <w:sz w:val="20"/>
                <w:szCs w:val="20"/>
                <w:lang w:val="en-US"/>
              </w:rPr>
            </w:pPr>
            <w:r>
              <w:rPr>
                <w:color w:val="000000"/>
                <w:sz w:val="20"/>
                <w:szCs w:val="20"/>
                <w:lang w:val="en-US"/>
              </w:rPr>
              <w:t>4</w:t>
            </w:r>
          </w:p>
        </w:tc>
      </w:tr>
      <w:tr w:rsidR="00CB5E0F" w:rsidRPr="004F5E45" w:rsidTr="00CB5E0F">
        <w:trPr>
          <w:trHeight w:val="547"/>
        </w:trPr>
        <w:tc>
          <w:tcPr>
            <w:tcW w:w="1985" w:type="dxa"/>
            <w:tcBorders>
              <w:top w:val="single" w:sz="4" w:space="0" w:color="00000A"/>
              <w:left w:val="single" w:sz="4" w:space="0" w:color="00000A"/>
              <w:bottom w:val="single" w:sz="4" w:space="0" w:color="00000A"/>
              <w:right w:val="single" w:sz="4" w:space="0" w:color="00000A"/>
            </w:tcBorders>
          </w:tcPr>
          <w:p w:rsidR="00CB5E0F" w:rsidRPr="004F5E45" w:rsidRDefault="00CB5E0F" w:rsidP="00CB5E0F">
            <w:pPr>
              <w:spacing w:after="0" w:line="240" w:lineRule="auto"/>
              <w:jc w:val="center"/>
              <w:rPr>
                <w:color w:val="000000"/>
                <w:sz w:val="16"/>
                <w:szCs w:val="16"/>
              </w:rPr>
            </w:pPr>
            <w:r>
              <w:rPr>
                <w:noProof/>
                <w:color w:val="000000"/>
                <w:sz w:val="16"/>
                <w:szCs w:val="16"/>
              </w:rPr>
              <w:drawing>
                <wp:inline distT="0" distB="0" distL="0" distR="0" wp14:anchorId="6E4BFFC1" wp14:editId="749F863F">
                  <wp:extent cx="510416" cy="680902"/>
                  <wp:effectExtent l="0" t="0" r="4445" b="5080"/>
                  <wp:docPr id="7173" name="Рисунок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11477" cy="682317"/>
                          </a:xfrm>
                          <a:prstGeom prst="rect">
                            <a:avLst/>
                          </a:prstGeom>
                          <a:noFill/>
                        </pic:spPr>
                      </pic:pic>
                    </a:graphicData>
                  </a:graphic>
                </wp:inline>
              </w:drawing>
            </w:r>
          </w:p>
        </w:tc>
        <w:tc>
          <w:tcPr>
            <w:tcW w:w="6237" w:type="dxa"/>
            <w:tcBorders>
              <w:top w:val="single" w:sz="4" w:space="0" w:color="00000A"/>
              <w:left w:val="single" w:sz="4" w:space="0" w:color="00000A"/>
              <w:bottom w:val="single" w:sz="4" w:space="0" w:color="00000A"/>
              <w:right w:val="single" w:sz="4" w:space="0" w:color="00000A"/>
            </w:tcBorders>
          </w:tcPr>
          <w:p w:rsidR="00CB5E0F" w:rsidRPr="00C32B77" w:rsidRDefault="00CB5E0F" w:rsidP="00CB5E0F">
            <w:pPr>
              <w:spacing w:after="0" w:line="240" w:lineRule="auto"/>
              <w:rPr>
                <w:b/>
                <w:color w:val="000000"/>
                <w:sz w:val="16"/>
                <w:szCs w:val="16"/>
              </w:rPr>
            </w:pPr>
            <w:r w:rsidRPr="00C32B77">
              <w:rPr>
                <w:b/>
                <w:color w:val="000000"/>
                <w:sz w:val="16"/>
                <w:szCs w:val="16"/>
              </w:rPr>
              <w:t>Комплект эксплуатационной документации на комплекс:</w:t>
            </w:r>
          </w:p>
          <w:p w:rsidR="00CB5E0F" w:rsidRPr="000B1BF0" w:rsidRDefault="00CB5E0F" w:rsidP="00CB5E0F">
            <w:pPr>
              <w:spacing w:after="0" w:line="240" w:lineRule="auto"/>
              <w:rPr>
                <w:color w:val="000000"/>
                <w:sz w:val="16"/>
                <w:szCs w:val="16"/>
              </w:rPr>
            </w:pPr>
            <w:r w:rsidRPr="000B1BF0">
              <w:rPr>
                <w:color w:val="000000"/>
                <w:sz w:val="16"/>
                <w:szCs w:val="16"/>
              </w:rPr>
              <w:t>-Паспорт на комплекс;</w:t>
            </w:r>
          </w:p>
          <w:p w:rsidR="00CB5E0F" w:rsidRDefault="00CB5E0F" w:rsidP="00CB5E0F">
            <w:pPr>
              <w:spacing w:after="0" w:line="240" w:lineRule="auto"/>
              <w:rPr>
                <w:color w:val="000000"/>
                <w:sz w:val="16"/>
                <w:szCs w:val="16"/>
              </w:rPr>
            </w:pPr>
            <w:r w:rsidRPr="000B1BF0">
              <w:rPr>
                <w:color w:val="000000"/>
                <w:sz w:val="16"/>
                <w:szCs w:val="16"/>
              </w:rPr>
              <w:t>-Формуляр БПЛА;</w:t>
            </w:r>
          </w:p>
          <w:p w:rsidR="00CB5E0F" w:rsidRPr="004F5E45" w:rsidRDefault="00CB5E0F" w:rsidP="00CB5E0F">
            <w:pPr>
              <w:spacing w:after="0" w:line="240" w:lineRule="auto"/>
              <w:rPr>
                <w:color w:val="000000"/>
                <w:sz w:val="16"/>
                <w:szCs w:val="16"/>
              </w:rPr>
            </w:pPr>
            <w:r w:rsidRPr="004F5E45">
              <w:rPr>
                <w:color w:val="000000"/>
                <w:sz w:val="16"/>
                <w:szCs w:val="16"/>
              </w:rPr>
              <w:t>-Ведомость зарядки АКБ;</w:t>
            </w:r>
          </w:p>
          <w:p w:rsidR="00CB5E0F" w:rsidRPr="004F5E45" w:rsidRDefault="00CB5E0F" w:rsidP="00CB5E0F">
            <w:pPr>
              <w:spacing w:after="0" w:line="240" w:lineRule="auto"/>
              <w:rPr>
                <w:color w:val="000000"/>
                <w:sz w:val="16"/>
                <w:szCs w:val="16"/>
              </w:rPr>
            </w:pPr>
            <w:r w:rsidRPr="004F5E45">
              <w:rPr>
                <w:color w:val="000000"/>
                <w:sz w:val="16"/>
                <w:szCs w:val="16"/>
              </w:rPr>
              <w:t>-Руководство эксплуатации комплекса.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jc w:val="center"/>
              <w:rPr>
                <w:color w:val="000000"/>
                <w:sz w:val="20"/>
                <w:szCs w:val="20"/>
              </w:rPr>
            </w:pPr>
            <w:r w:rsidRPr="004F5E45">
              <w:rPr>
                <w:color w:val="000000"/>
                <w:sz w:val="20"/>
                <w:szCs w:val="20"/>
              </w:rPr>
              <w:t>1</w:t>
            </w:r>
          </w:p>
        </w:tc>
      </w:tr>
      <w:tr w:rsidR="00CB5E0F" w:rsidRPr="004F5E45" w:rsidTr="00CB5E0F">
        <w:trPr>
          <w:trHeight w:val="547"/>
        </w:trPr>
        <w:tc>
          <w:tcPr>
            <w:tcW w:w="8222" w:type="dxa"/>
            <w:gridSpan w:val="2"/>
            <w:tcBorders>
              <w:top w:val="single" w:sz="4" w:space="0" w:color="00000A"/>
              <w:left w:val="single" w:sz="4" w:space="0" w:color="00000A"/>
              <w:bottom w:val="single" w:sz="4" w:space="0" w:color="00000A"/>
              <w:right w:val="single" w:sz="4" w:space="0" w:color="00000A"/>
            </w:tcBorders>
            <w:vAlign w:val="center"/>
          </w:tcPr>
          <w:p w:rsidR="00CB5E0F" w:rsidRPr="004F5E45" w:rsidRDefault="00CB5E0F" w:rsidP="00CB5E0F">
            <w:pPr>
              <w:spacing w:after="0" w:line="240" w:lineRule="auto"/>
              <w:jc w:val="center"/>
              <w:rPr>
                <w:color w:val="000000"/>
                <w:sz w:val="16"/>
                <w:szCs w:val="16"/>
              </w:rPr>
            </w:pPr>
            <w:r>
              <w:rPr>
                <w:b/>
                <w:color w:val="000000"/>
                <w:sz w:val="16"/>
                <w:szCs w:val="16"/>
              </w:rPr>
              <w:t>Обучение от 2х до 3х специалистов Заказчика эксплуатации БПЛА и работе с ПО, входящим в состав комплекса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B5E0F" w:rsidRPr="004F5E45" w:rsidRDefault="00CB5E0F" w:rsidP="00CB5E0F">
            <w:pPr>
              <w:spacing w:after="0" w:line="240" w:lineRule="auto"/>
              <w:jc w:val="center"/>
              <w:rPr>
                <w:color w:val="000000"/>
                <w:sz w:val="20"/>
                <w:szCs w:val="20"/>
              </w:rPr>
            </w:pPr>
            <w:r w:rsidRPr="004F5E45">
              <w:rPr>
                <w:color w:val="000000"/>
                <w:sz w:val="20"/>
                <w:szCs w:val="20"/>
              </w:rPr>
              <w:t>1</w:t>
            </w:r>
          </w:p>
        </w:tc>
      </w:tr>
    </w:tbl>
    <w:p w:rsidR="00CB5E0F" w:rsidRDefault="00CB5E0F" w:rsidP="00E60847">
      <w:pPr>
        <w:spacing w:after="0"/>
        <w:rPr>
          <w:rFonts w:cs="Times New Roman"/>
          <w:b/>
          <w:sz w:val="28"/>
          <w:szCs w:val="28"/>
        </w:rPr>
      </w:pPr>
    </w:p>
    <w:p w:rsidR="005C16D7" w:rsidRPr="00547603" w:rsidRDefault="005C16D7" w:rsidP="00C32B77">
      <w:pPr>
        <w:shd w:val="clear" w:color="auto" w:fill="FFFFFF"/>
        <w:spacing w:after="0"/>
        <w:jc w:val="center"/>
        <w:rPr>
          <w:b/>
          <w:strike/>
          <w:sz w:val="24"/>
          <w:u w:val="single"/>
        </w:rPr>
      </w:pPr>
      <w:r w:rsidRPr="00547603">
        <w:rPr>
          <w:b/>
          <w:sz w:val="24"/>
          <w:u w:val="single"/>
        </w:rPr>
        <w:t xml:space="preserve">Стоимость комплекса составляет: </w:t>
      </w:r>
      <w:r w:rsidR="006508C0" w:rsidRPr="00547603">
        <w:rPr>
          <w:b/>
          <w:sz w:val="24"/>
          <w:u w:val="single"/>
        </w:rPr>
        <w:t xml:space="preserve">1 </w:t>
      </w:r>
      <w:r w:rsidR="00C32B77">
        <w:rPr>
          <w:b/>
          <w:sz w:val="24"/>
          <w:u w:val="single"/>
        </w:rPr>
        <w:t>068</w:t>
      </w:r>
      <w:r w:rsidRPr="00547603">
        <w:rPr>
          <w:b/>
          <w:sz w:val="24"/>
          <w:u w:val="single"/>
        </w:rPr>
        <w:t xml:space="preserve"> 000 рублей с НДС 18%</w:t>
      </w:r>
    </w:p>
    <w:p w:rsidR="008E739C" w:rsidRPr="008439EC" w:rsidRDefault="008E739C" w:rsidP="008E739C">
      <w:pPr>
        <w:spacing w:after="0"/>
        <w:rPr>
          <w:b/>
          <w:sz w:val="28"/>
        </w:rPr>
      </w:pPr>
    </w:p>
    <w:p w:rsidR="00C32B77" w:rsidRPr="00C32B77" w:rsidRDefault="00C32B77" w:rsidP="00C32B77">
      <w:pPr>
        <w:spacing w:after="0"/>
        <w:jc w:val="both"/>
        <w:rPr>
          <w:rFonts w:cstheme="minorHAnsi"/>
          <w:b/>
          <w:sz w:val="20"/>
        </w:rPr>
      </w:pPr>
      <w:r w:rsidRPr="00C32B77">
        <w:rPr>
          <w:rFonts w:cstheme="minorHAnsi"/>
          <w:b/>
          <w:sz w:val="20"/>
        </w:rPr>
        <w:t xml:space="preserve">В комплекс включен курс профессионального обучения от 2х до 3х операторов БПЛА на территории Поставщика с выдачей сертификата. Длительность курса 72 академических часа (около 10 рабочих дней). </w:t>
      </w:r>
    </w:p>
    <w:p w:rsidR="00C32B77" w:rsidRPr="00C32B77" w:rsidRDefault="00C32B77" w:rsidP="00C32B77">
      <w:pPr>
        <w:spacing w:after="0"/>
        <w:jc w:val="both"/>
        <w:rPr>
          <w:rFonts w:cstheme="minorHAnsi"/>
          <w:b/>
          <w:sz w:val="20"/>
        </w:rPr>
      </w:pPr>
      <w:r w:rsidRPr="00C32B77">
        <w:rPr>
          <w:rFonts w:cstheme="minorHAnsi"/>
          <w:b/>
          <w:sz w:val="20"/>
        </w:rPr>
        <w:t>*Срок изготовления комплекса 1-2 месяца с момента заключения контракта.</w:t>
      </w:r>
    </w:p>
    <w:p w:rsidR="00C32B77" w:rsidRDefault="00C32B77" w:rsidP="00C32B77">
      <w:pPr>
        <w:spacing w:after="0"/>
        <w:jc w:val="center"/>
        <w:rPr>
          <w:b/>
          <w:sz w:val="18"/>
          <w:szCs w:val="18"/>
        </w:rPr>
      </w:pPr>
    </w:p>
    <w:p w:rsidR="00C32B77" w:rsidRPr="004F6C77" w:rsidRDefault="00C32B77" w:rsidP="00C32B77">
      <w:pPr>
        <w:spacing w:after="0"/>
        <w:jc w:val="center"/>
        <w:rPr>
          <w:b/>
          <w:sz w:val="18"/>
          <w:szCs w:val="18"/>
        </w:rPr>
      </w:pPr>
      <w:r w:rsidRPr="004F6C77">
        <w:rPr>
          <w:b/>
          <w:sz w:val="18"/>
          <w:szCs w:val="18"/>
        </w:rPr>
        <w:t>*Предложение действительно только на территории Российской Федерации</w:t>
      </w:r>
    </w:p>
    <w:p w:rsidR="00C32B77" w:rsidRPr="001E5768" w:rsidRDefault="00C32B77" w:rsidP="00C32B77">
      <w:pPr>
        <w:spacing w:after="0"/>
        <w:jc w:val="center"/>
        <w:rPr>
          <w:b/>
          <w:sz w:val="18"/>
          <w:szCs w:val="18"/>
        </w:rPr>
      </w:pPr>
      <w:r>
        <w:rPr>
          <w:b/>
          <w:sz w:val="18"/>
          <w:szCs w:val="18"/>
        </w:rPr>
        <w:t>*Срок действия предложения 1 календарный месяц</w:t>
      </w:r>
      <w:r w:rsidRPr="004F6C77">
        <w:rPr>
          <w:b/>
          <w:sz w:val="18"/>
          <w:szCs w:val="18"/>
        </w:rPr>
        <w:t xml:space="preserve"> со дня получения коммерческого предложения.</w:t>
      </w:r>
    </w:p>
    <w:tbl>
      <w:tblPr>
        <w:tblStyle w:val="a7"/>
        <w:tblW w:w="9762"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762"/>
      </w:tblGrid>
      <w:tr w:rsidR="00C32B77" w:rsidTr="00773829">
        <w:trPr>
          <w:trHeight w:val="2541"/>
        </w:trPr>
        <w:tc>
          <w:tcPr>
            <w:tcW w:w="9762" w:type="dxa"/>
          </w:tcPr>
          <w:p w:rsidR="00C32B77" w:rsidRPr="009505DC" w:rsidRDefault="00C32B77" w:rsidP="00773829">
            <w:pPr>
              <w:jc w:val="center"/>
              <w:rPr>
                <w:b/>
                <w:sz w:val="24"/>
                <w:szCs w:val="24"/>
              </w:rPr>
            </w:pPr>
            <w:r w:rsidRPr="009505DC">
              <w:rPr>
                <w:b/>
                <w:sz w:val="24"/>
                <w:szCs w:val="24"/>
              </w:rPr>
              <w:t>Ресурс и срок использования*</w:t>
            </w:r>
          </w:p>
          <w:p w:rsidR="00C32B77" w:rsidRPr="009505DC" w:rsidRDefault="00C32B77" w:rsidP="00773829">
            <w:pPr>
              <w:rPr>
                <w:b/>
                <w:sz w:val="18"/>
                <w:szCs w:val="18"/>
              </w:rPr>
            </w:pPr>
          </w:p>
          <w:p w:rsidR="00C32B77" w:rsidRPr="009505DC" w:rsidRDefault="00C32B77" w:rsidP="00773829">
            <w:pPr>
              <w:rPr>
                <w:sz w:val="18"/>
                <w:szCs w:val="18"/>
              </w:rPr>
            </w:pPr>
            <w:r w:rsidRPr="009505DC">
              <w:rPr>
                <w:sz w:val="18"/>
                <w:szCs w:val="18"/>
              </w:rPr>
              <w:t>Гарантийный срок эксплуатации комплекса - 1 год.</w:t>
            </w:r>
          </w:p>
          <w:p w:rsidR="00C32B77" w:rsidRPr="009505DC" w:rsidRDefault="00C32B77" w:rsidP="00773829">
            <w:pPr>
              <w:rPr>
                <w:sz w:val="18"/>
                <w:szCs w:val="18"/>
              </w:rPr>
            </w:pPr>
            <w:r w:rsidRPr="009505DC">
              <w:rPr>
                <w:sz w:val="18"/>
                <w:szCs w:val="18"/>
              </w:rPr>
              <w:t xml:space="preserve">Гарантийный срок эксплуатации БПЛА – 1 год или 70 полетов (что наступит ранее). </w:t>
            </w:r>
          </w:p>
          <w:p w:rsidR="00C32B77" w:rsidRPr="009505DC" w:rsidRDefault="00C32B77" w:rsidP="00773829">
            <w:pPr>
              <w:rPr>
                <w:sz w:val="18"/>
                <w:szCs w:val="18"/>
              </w:rPr>
            </w:pPr>
            <w:r w:rsidRPr="009505DC">
              <w:rPr>
                <w:sz w:val="18"/>
                <w:szCs w:val="18"/>
              </w:rPr>
              <w:t xml:space="preserve">Гарантийный срок АКБ </w:t>
            </w:r>
            <w:r>
              <w:rPr>
                <w:sz w:val="18"/>
                <w:szCs w:val="18"/>
              </w:rPr>
              <w:t xml:space="preserve">- 1 год или </w:t>
            </w:r>
            <w:r w:rsidRPr="009505DC">
              <w:rPr>
                <w:sz w:val="18"/>
                <w:szCs w:val="18"/>
              </w:rPr>
              <w:t xml:space="preserve"> 50 циклов заряд/разряд</w:t>
            </w:r>
          </w:p>
          <w:p w:rsidR="00C32B77" w:rsidRPr="009505DC" w:rsidRDefault="00C32B77" w:rsidP="00773829">
            <w:pPr>
              <w:rPr>
                <w:sz w:val="18"/>
                <w:szCs w:val="18"/>
              </w:rPr>
            </w:pPr>
            <w:r w:rsidRPr="009505DC">
              <w:rPr>
                <w:sz w:val="18"/>
                <w:szCs w:val="18"/>
              </w:rPr>
              <w:t>Ресурс комплекса в целом – 5 лет</w:t>
            </w:r>
          </w:p>
          <w:p w:rsidR="00C32B77" w:rsidRPr="009505DC" w:rsidRDefault="00C32B77" w:rsidP="00773829">
            <w:pPr>
              <w:rPr>
                <w:sz w:val="18"/>
                <w:szCs w:val="18"/>
              </w:rPr>
            </w:pPr>
            <w:r w:rsidRPr="009505DC">
              <w:rPr>
                <w:sz w:val="18"/>
                <w:szCs w:val="18"/>
              </w:rPr>
              <w:t>Ресурс АКБ – 250 циклов заряд/разряд</w:t>
            </w:r>
          </w:p>
          <w:p w:rsidR="00C32B77" w:rsidRPr="009505DC" w:rsidRDefault="00C32B77" w:rsidP="00773829">
            <w:pPr>
              <w:rPr>
                <w:sz w:val="18"/>
                <w:szCs w:val="18"/>
              </w:rPr>
            </w:pPr>
            <w:r w:rsidRPr="009505DC">
              <w:rPr>
                <w:sz w:val="18"/>
                <w:szCs w:val="18"/>
              </w:rPr>
              <w:t>Ресурс БПЛА – 200 полетов</w:t>
            </w:r>
          </w:p>
          <w:p w:rsidR="00C32B77" w:rsidRPr="009505DC" w:rsidRDefault="00C32B77" w:rsidP="00773829">
            <w:pPr>
              <w:rPr>
                <w:sz w:val="18"/>
                <w:szCs w:val="18"/>
              </w:rPr>
            </w:pPr>
            <w:r w:rsidRPr="009505DC">
              <w:rPr>
                <w:sz w:val="18"/>
                <w:szCs w:val="18"/>
              </w:rPr>
              <w:t>Ресурс эластичной катапульты – 2 года</w:t>
            </w:r>
          </w:p>
          <w:p w:rsidR="00C32B77" w:rsidRPr="009505DC" w:rsidRDefault="00C32B77" w:rsidP="00773829">
            <w:pPr>
              <w:rPr>
                <w:sz w:val="18"/>
                <w:szCs w:val="18"/>
              </w:rPr>
            </w:pPr>
            <w:r w:rsidRPr="009505DC">
              <w:rPr>
                <w:sz w:val="18"/>
                <w:szCs w:val="18"/>
              </w:rPr>
              <w:t>Ресурс пневматической катапульты – 500 пусков</w:t>
            </w:r>
          </w:p>
          <w:p w:rsidR="00C32B77" w:rsidRPr="009505DC" w:rsidRDefault="00C32B77" w:rsidP="00773829">
            <w:pPr>
              <w:rPr>
                <w:sz w:val="18"/>
                <w:szCs w:val="18"/>
              </w:rPr>
            </w:pPr>
            <w:r w:rsidRPr="009505DC">
              <w:rPr>
                <w:sz w:val="18"/>
                <w:szCs w:val="18"/>
              </w:rPr>
              <w:t>*при соблюдении условий хранения и эксплуатации заявленных производителем.</w:t>
            </w:r>
          </w:p>
        </w:tc>
      </w:tr>
    </w:tbl>
    <w:p w:rsidR="00C32B77" w:rsidRDefault="00C32B77" w:rsidP="00C32B77">
      <w:pPr>
        <w:spacing w:after="0"/>
        <w:rPr>
          <w:rFonts w:cstheme="minorHAnsi"/>
          <w:sz w:val="20"/>
          <w:szCs w:val="28"/>
        </w:rPr>
      </w:pPr>
    </w:p>
    <w:p w:rsidR="00C32B77" w:rsidRPr="001E5768" w:rsidRDefault="00C32B77" w:rsidP="00C32B77">
      <w:pPr>
        <w:spacing w:after="0"/>
        <w:rPr>
          <w:rFonts w:cstheme="minorHAnsi"/>
          <w:sz w:val="18"/>
          <w:szCs w:val="18"/>
        </w:rPr>
      </w:pPr>
      <w:r w:rsidRPr="001E5768">
        <w:rPr>
          <w:rFonts w:cstheme="minorHAnsi"/>
          <w:sz w:val="18"/>
          <w:szCs w:val="18"/>
        </w:rPr>
        <w:t>Возможные эксплуатационные расходы (при условии ежедневной эксплуатации в течение 1 года):</w:t>
      </w:r>
    </w:p>
    <w:p w:rsidR="00C32B77" w:rsidRPr="001E5768" w:rsidRDefault="00C32B77" w:rsidP="00C32B77">
      <w:pPr>
        <w:pStyle w:val="a3"/>
        <w:numPr>
          <w:ilvl w:val="0"/>
          <w:numId w:val="7"/>
        </w:numPr>
        <w:spacing w:after="0"/>
        <w:rPr>
          <w:rFonts w:cstheme="minorHAnsi"/>
          <w:sz w:val="18"/>
          <w:szCs w:val="18"/>
        </w:rPr>
      </w:pPr>
      <w:r w:rsidRPr="001E5768">
        <w:rPr>
          <w:rFonts w:cstheme="minorHAnsi"/>
          <w:sz w:val="18"/>
          <w:szCs w:val="18"/>
        </w:rPr>
        <w:t>Замена композитного корпуса БПЛА с переносом исполнительных механизмов;</w:t>
      </w:r>
    </w:p>
    <w:p w:rsidR="00C32B77" w:rsidRPr="001E5768" w:rsidRDefault="00C32B77" w:rsidP="00C32B77">
      <w:pPr>
        <w:pStyle w:val="a3"/>
        <w:numPr>
          <w:ilvl w:val="0"/>
          <w:numId w:val="7"/>
        </w:numPr>
        <w:spacing w:after="0"/>
        <w:rPr>
          <w:rFonts w:cstheme="minorHAnsi"/>
          <w:sz w:val="18"/>
          <w:szCs w:val="18"/>
        </w:rPr>
      </w:pPr>
      <w:r w:rsidRPr="001E5768">
        <w:rPr>
          <w:rFonts w:cstheme="minorHAnsi"/>
          <w:sz w:val="18"/>
          <w:szCs w:val="18"/>
        </w:rPr>
        <w:t>Замена батарей;</w:t>
      </w:r>
    </w:p>
    <w:p w:rsidR="00C32B77" w:rsidRPr="001E5768" w:rsidRDefault="00C32B77" w:rsidP="00C32B77">
      <w:pPr>
        <w:pStyle w:val="a3"/>
        <w:numPr>
          <w:ilvl w:val="0"/>
          <w:numId w:val="7"/>
        </w:numPr>
        <w:spacing w:after="0"/>
        <w:rPr>
          <w:rFonts w:cstheme="minorHAnsi"/>
          <w:sz w:val="18"/>
          <w:szCs w:val="18"/>
        </w:rPr>
      </w:pPr>
      <w:r w:rsidRPr="001E5768">
        <w:rPr>
          <w:rFonts w:cstheme="minorHAnsi"/>
          <w:sz w:val="18"/>
          <w:szCs w:val="18"/>
        </w:rPr>
        <w:t>Замена лопастей винта.</w:t>
      </w:r>
    </w:p>
    <w:p w:rsidR="00C32B77" w:rsidRPr="001E5768" w:rsidRDefault="00C32B77" w:rsidP="00C32B77">
      <w:pPr>
        <w:spacing w:after="0"/>
        <w:rPr>
          <w:rFonts w:cstheme="minorHAnsi"/>
          <w:i/>
          <w:sz w:val="18"/>
          <w:szCs w:val="18"/>
        </w:rPr>
      </w:pPr>
      <w:r w:rsidRPr="001E5768">
        <w:rPr>
          <w:rFonts w:cstheme="minorHAnsi"/>
          <w:i/>
          <w:sz w:val="18"/>
          <w:szCs w:val="18"/>
        </w:rPr>
        <w:t>Стоимость замены предоставляется по запросу.</w:t>
      </w:r>
    </w:p>
    <w:p w:rsidR="00C32B77" w:rsidRDefault="00C32B77" w:rsidP="00C32B77">
      <w:pPr>
        <w:spacing w:after="0"/>
        <w:rPr>
          <w:b/>
          <w:color w:val="FF0000"/>
          <w:sz w:val="20"/>
        </w:rPr>
      </w:pPr>
    </w:p>
    <w:p w:rsidR="00AC2925" w:rsidRDefault="00AC2925">
      <w:pPr>
        <w:rPr>
          <w:b/>
          <w:sz w:val="28"/>
        </w:rPr>
      </w:pPr>
    </w:p>
    <w:p w:rsidR="00C32B77" w:rsidRDefault="00C32B77" w:rsidP="008E739C">
      <w:pPr>
        <w:spacing w:after="0"/>
        <w:rPr>
          <w:b/>
          <w:sz w:val="28"/>
        </w:rPr>
      </w:pPr>
    </w:p>
    <w:p w:rsidR="00C32B77" w:rsidRDefault="00C32B77" w:rsidP="008E739C">
      <w:pPr>
        <w:spacing w:after="0"/>
        <w:rPr>
          <w:b/>
          <w:sz w:val="28"/>
        </w:rPr>
      </w:pPr>
    </w:p>
    <w:p w:rsidR="00C32B77" w:rsidRDefault="00C32B77" w:rsidP="008E739C">
      <w:pPr>
        <w:spacing w:after="0"/>
        <w:rPr>
          <w:b/>
          <w:sz w:val="28"/>
        </w:rPr>
      </w:pPr>
    </w:p>
    <w:p w:rsidR="00C32B77" w:rsidRDefault="00C32B77" w:rsidP="00C32B77">
      <w:pPr>
        <w:spacing w:before="240" w:after="0"/>
        <w:jc w:val="center"/>
        <w:rPr>
          <w:b/>
          <w:sz w:val="36"/>
          <w:szCs w:val="36"/>
        </w:rPr>
      </w:pPr>
      <w:r>
        <w:rPr>
          <w:b/>
          <w:sz w:val="36"/>
          <w:szCs w:val="36"/>
        </w:rPr>
        <w:lastRenderedPageBreak/>
        <w:t>Опции:</w:t>
      </w: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2530"/>
        <w:gridCol w:w="5953"/>
        <w:gridCol w:w="1976"/>
      </w:tblGrid>
      <w:tr w:rsidR="00C32B77" w:rsidTr="00B01F10">
        <w:trPr>
          <w:gridBefore w:val="1"/>
          <w:wBefore w:w="15" w:type="dxa"/>
          <w:cantSplit/>
          <w:trHeight w:val="454"/>
          <w:jc w:val="center"/>
        </w:trPr>
        <w:tc>
          <w:tcPr>
            <w:tcW w:w="2530" w:type="dxa"/>
            <w:shd w:val="clear" w:color="auto" w:fill="404040" w:themeFill="text1" w:themeFillTint="BF"/>
          </w:tcPr>
          <w:p w:rsidR="00C32B77" w:rsidRPr="00B01F10" w:rsidRDefault="00B01F10" w:rsidP="00B01F10">
            <w:pPr>
              <w:jc w:val="center"/>
              <w:rPr>
                <w:b/>
                <w:color w:val="FFFFFF" w:themeColor="background1"/>
                <w:sz w:val="20"/>
                <w:szCs w:val="20"/>
              </w:rPr>
            </w:pPr>
            <w:r>
              <w:rPr>
                <w:b/>
                <w:color w:val="FFFFFF" w:themeColor="background1"/>
                <w:sz w:val="20"/>
                <w:szCs w:val="20"/>
              </w:rPr>
              <w:t>Вид</w:t>
            </w:r>
          </w:p>
        </w:tc>
        <w:tc>
          <w:tcPr>
            <w:tcW w:w="5953" w:type="dxa"/>
            <w:shd w:val="clear" w:color="auto" w:fill="404040" w:themeFill="text1" w:themeFillTint="BF"/>
          </w:tcPr>
          <w:p w:rsidR="00C32B77" w:rsidRPr="003770C1" w:rsidRDefault="00C32B77" w:rsidP="00773829">
            <w:pPr>
              <w:jc w:val="center"/>
              <w:rPr>
                <w:b/>
                <w:color w:val="FFFFFF" w:themeColor="background1"/>
                <w:sz w:val="20"/>
                <w:szCs w:val="20"/>
              </w:rPr>
            </w:pPr>
            <w:r w:rsidRPr="003770C1">
              <w:rPr>
                <w:b/>
                <w:color w:val="FFFFFF" w:themeColor="background1"/>
                <w:sz w:val="20"/>
                <w:szCs w:val="20"/>
              </w:rPr>
              <w:t>Описание</w:t>
            </w:r>
          </w:p>
        </w:tc>
        <w:tc>
          <w:tcPr>
            <w:tcW w:w="1976" w:type="dxa"/>
            <w:shd w:val="clear" w:color="auto" w:fill="404040" w:themeFill="text1" w:themeFillTint="BF"/>
          </w:tcPr>
          <w:p w:rsidR="00C32B77" w:rsidRPr="003770C1" w:rsidRDefault="00C32B77" w:rsidP="00773829">
            <w:pPr>
              <w:jc w:val="center"/>
              <w:rPr>
                <w:b/>
                <w:color w:val="FFFFFF" w:themeColor="background1"/>
                <w:sz w:val="20"/>
                <w:szCs w:val="20"/>
              </w:rPr>
            </w:pPr>
            <w:r w:rsidRPr="003770C1">
              <w:rPr>
                <w:b/>
                <w:color w:val="FFFFFF" w:themeColor="background1"/>
                <w:sz w:val="20"/>
                <w:szCs w:val="20"/>
              </w:rPr>
              <w:t>Стоимость (Руб. с НДС 18%)</w:t>
            </w:r>
          </w:p>
        </w:tc>
      </w:tr>
      <w:tr w:rsidR="00C32B77" w:rsidTr="00B01F10">
        <w:trPr>
          <w:gridBefore w:val="1"/>
          <w:wBefore w:w="15" w:type="dxa"/>
          <w:cantSplit/>
          <w:trHeight w:val="232"/>
          <w:jc w:val="center"/>
        </w:trPr>
        <w:tc>
          <w:tcPr>
            <w:tcW w:w="8483" w:type="dxa"/>
            <w:gridSpan w:val="2"/>
            <w:shd w:val="clear" w:color="auto" w:fill="FFFFFF" w:themeFill="background1"/>
          </w:tcPr>
          <w:p w:rsidR="00C32B77" w:rsidRPr="000B1BF0" w:rsidRDefault="00C32B77" w:rsidP="00773829">
            <w:pPr>
              <w:spacing w:after="0" w:line="240" w:lineRule="auto"/>
              <w:rPr>
                <w:b/>
                <w:color w:val="000000"/>
                <w:sz w:val="20"/>
                <w:szCs w:val="20"/>
              </w:rPr>
            </w:pPr>
            <w:r w:rsidRPr="000B1BF0">
              <w:rPr>
                <w:b/>
                <w:color w:val="000000"/>
                <w:sz w:val="20"/>
                <w:szCs w:val="20"/>
              </w:rPr>
              <w:t xml:space="preserve">Аналоговый видеоканал до дальности 15 км (передатчик+ приемник, </w:t>
            </w:r>
            <w:proofErr w:type="spellStart"/>
            <w:r w:rsidRPr="000B1BF0">
              <w:rPr>
                <w:b/>
                <w:color w:val="000000"/>
                <w:sz w:val="20"/>
                <w:szCs w:val="20"/>
              </w:rPr>
              <w:t>бназемный</w:t>
            </w:r>
            <w:proofErr w:type="spellEnd"/>
            <w:r w:rsidRPr="000B1BF0">
              <w:rPr>
                <w:b/>
                <w:color w:val="000000"/>
                <w:sz w:val="20"/>
                <w:szCs w:val="20"/>
              </w:rPr>
              <w:t xml:space="preserve"> блок антенн)</w:t>
            </w:r>
          </w:p>
        </w:tc>
        <w:tc>
          <w:tcPr>
            <w:tcW w:w="1976" w:type="dxa"/>
            <w:shd w:val="clear" w:color="auto" w:fill="FFFFFF" w:themeFill="background1"/>
          </w:tcPr>
          <w:p w:rsidR="00C32B77" w:rsidRDefault="00C32B77" w:rsidP="00773829">
            <w:pPr>
              <w:spacing w:after="0" w:line="240" w:lineRule="auto"/>
              <w:jc w:val="center"/>
              <w:rPr>
                <w:color w:val="000000"/>
                <w:sz w:val="20"/>
                <w:szCs w:val="20"/>
              </w:rPr>
            </w:pPr>
            <w:r>
              <w:rPr>
                <w:color w:val="000000"/>
                <w:sz w:val="20"/>
                <w:szCs w:val="20"/>
              </w:rPr>
              <w:t>270 000</w:t>
            </w:r>
          </w:p>
        </w:tc>
      </w:tr>
      <w:tr w:rsidR="00C32B77" w:rsidTr="00B01F10">
        <w:trPr>
          <w:gridBefore w:val="1"/>
          <w:wBefore w:w="15" w:type="dxa"/>
          <w:cantSplit/>
          <w:trHeight w:val="1134"/>
          <w:jc w:val="center"/>
        </w:trPr>
        <w:tc>
          <w:tcPr>
            <w:tcW w:w="2530" w:type="dxa"/>
            <w:shd w:val="clear" w:color="auto" w:fill="FFFFFF" w:themeFill="background1"/>
          </w:tcPr>
          <w:p w:rsidR="00C32B77" w:rsidRPr="0019489F" w:rsidRDefault="00C32B77" w:rsidP="00773829">
            <w:pPr>
              <w:spacing w:after="0" w:line="240" w:lineRule="auto"/>
              <w:jc w:val="center"/>
              <w:rPr>
                <w:color w:val="000000"/>
                <w:sz w:val="20"/>
                <w:szCs w:val="20"/>
              </w:rPr>
            </w:pPr>
            <w:r w:rsidRPr="00093A1F">
              <w:rPr>
                <w:noProof/>
                <w:sz w:val="20"/>
              </w:rPr>
              <w:drawing>
                <wp:inline distT="0" distB="0" distL="0" distR="0" wp14:anchorId="4E248827" wp14:editId="6A882B2A">
                  <wp:extent cx="1038225" cy="664011"/>
                  <wp:effectExtent l="0" t="0" r="0" b="3175"/>
                  <wp:docPr id="71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1038682" cy="664303"/>
                          </a:xfrm>
                          <a:prstGeom prst="rect">
                            <a:avLst/>
                          </a:prstGeom>
                          <a:noFill/>
                        </pic:spPr>
                      </pic:pic>
                    </a:graphicData>
                  </a:graphic>
                </wp:inline>
              </w:drawing>
            </w:r>
          </w:p>
        </w:tc>
        <w:tc>
          <w:tcPr>
            <w:tcW w:w="5953" w:type="dxa"/>
            <w:shd w:val="clear" w:color="auto" w:fill="FFFFFF" w:themeFill="background1"/>
          </w:tcPr>
          <w:p w:rsidR="00C32B77" w:rsidRPr="003A1BD8" w:rsidRDefault="00C32B77" w:rsidP="00773829">
            <w:pPr>
              <w:spacing w:after="0" w:line="240" w:lineRule="auto"/>
              <w:rPr>
                <w:color w:val="000000"/>
                <w:sz w:val="20"/>
                <w:szCs w:val="20"/>
              </w:rPr>
            </w:pPr>
            <w:r w:rsidRPr="0019489F">
              <w:rPr>
                <w:color w:val="000000"/>
                <w:sz w:val="20"/>
                <w:szCs w:val="20"/>
              </w:rPr>
              <w:t xml:space="preserve">Курсовая камера с </w:t>
            </w:r>
            <w:r>
              <w:rPr>
                <w:color w:val="000000"/>
                <w:sz w:val="20"/>
                <w:szCs w:val="20"/>
              </w:rPr>
              <w:t>разрешением 720х576 встроенная в БПЛА</w:t>
            </w:r>
          </w:p>
        </w:tc>
        <w:tc>
          <w:tcPr>
            <w:tcW w:w="1976" w:type="dxa"/>
            <w:shd w:val="clear" w:color="auto" w:fill="FFFFFF" w:themeFill="background1"/>
          </w:tcPr>
          <w:p w:rsidR="00C32B77" w:rsidRPr="000B1BF0" w:rsidRDefault="00C32B77" w:rsidP="00773829">
            <w:pPr>
              <w:spacing w:after="0" w:line="240" w:lineRule="auto"/>
              <w:jc w:val="center"/>
              <w:rPr>
                <w:color w:val="000000"/>
                <w:sz w:val="20"/>
                <w:szCs w:val="20"/>
              </w:rPr>
            </w:pPr>
            <w:r>
              <w:rPr>
                <w:color w:val="000000"/>
                <w:sz w:val="20"/>
                <w:szCs w:val="20"/>
              </w:rPr>
              <w:t>45 000</w:t>
            </w:r>
          </w:p>
        </w:tc>
      </w:tr>
      <w:tr w:rsidR="00C32B77" w:rsidTr="00B01F10">
        <w:trPr>
          <w:gridBefore w:val="1"/>
          <w:wBefore w:w="15" w:type="dxa"/>
          <w:cantSplit/>
          <w:trHeight w:val="1134"/>
          <w:jc w:val="center"/>
        </w:trPr>
        <w:tc>
          <w:tcPr>
            <w:tcW w:w="2530" w:type="dxa"/>
            <w:shd w:val="clear" w:color="auto" w:fill="FFFFFF" w:themeFill="background1"/>
          </w:tcPr>
          <w:p w:rsidR="00C32B77" w:rsidRDefault="00C32B77" w:rsidP="00773829">
            <w:pPr>
              <w:spacing w:after="0" w:line="240" w:lineRule="auto"/>
              <w:jc w:val="center"/>
              <w:rPr>
                <w:color w:val="000000"/>
                <w:sz w:val="20"/>
                <w:szCs w:val="20"/>
              </w:rPr>
            </w:pPr>
            <w:r w:rsidRPr="000C2D2B">
              <w:rPr>
                <w:noProof/>
                <w:color w:val="000000"/>
                <w:sz w:val="20"/>
                <w:szCs w:val="20"/>
              </w:rPr>
              <w:drawing>
                <wp:inline distT="0" distB="0" distL="0" distR="0" wp14:anchorId="634B5A6E" wp14:editId="5CD915CF">
                  <wp:extent cx="587949" cy="450442"/>
                  <wp:effectExtent l="0" t="0" r="3175" b="6985"/>
                  <wp:docPr id="7178" name="Рисунок 7178" descr="Z:\Фото\БПЛА\Зарядное устройство, аккумулятор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Фото\БПЛА\Зарядное устройство, аккумуляторы\1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0754" cy="452591"/>
                          </a:xfrm>
                          <a:prstGeom prst="rect">
                            <a:avLst/>
                          </a:prstGeom>
                          <a:noFill/>
                          <a:ln>
                            <a:noFill/>
                          </a:ln>
                        </pic:spPr>
                      </pic:pic>
                    </a:graphicData>
                  </a:graphic>
                </wp:inline>
              </w:drawing>
            </w:r>
          </w:p>
        </w:tc>
        <w:tc>
          <w:tcPr>
            <w:tcW w:w="5953" w:type="dxa"/>
            <w:shd w:val="clear" w:color="auto" w:fill="FFFFFF" w:themeFill="background1"/>
          </w:tcPr>
          <w:p w:rsidR="00C32B77" w:rsidRPr="003A1BD8" w:rsidRDefault="00C32B77" w:rsidP="00773829">
            <w:pPr>
              <w:spacing w:after="0" w:line="240" w:lineRule="auto"/>
              <w:rPr>
                <w:color w:val="000000"/>
                <w:sz w:val="20"/>
                <w:szCs w:val="20"/>
              </w:rPr>
            </w:pPr>
            <w:r>
              <w:rPr>
                <w:color w:val="000000"/>
                <w:sz w:val="20"/>
                <w:szCs w:val="20"/>
              </w:rPr>
              <w:t>Сертифицированные</w:t>
            </w:r>
            <w:r w:rsidRPr="003A1BD8">
              <w:rPr>
                <w:color w:val="000000"/>
                <w:sz w:val="20"/>
                <w:szCs w:val="20"/>
              </w:rPr>
              <w:t xml:space="preserve"> АКБ</w:t>
            </w:r>
            <w:r>
              <w:rPr>
                <w:color w:val="000000"/>
                <w:sz w:val="20"/>
                <w:szCs w:val="20"/>
              </w:rPr>
              <w:t xml:space="preserve"> </w:t>
            </w:r>
            <w:proofErr w:type="spellStart"/>
            <w:r>
              <w:rPr>
                <w:color w:val="000000"/>
                <w:sz w:val="20"/>
                <w:szCs w:val="20"/>
                <w:lang w:val="en-US"/>
              </w:rPr>
              <w:t>Lipo</w:t>
            </w:r>
            <w:proofErr w:type="spellEnd"/>
            <w:r w:rsidRPr="00202AD9">
              <w:rPr>
                <w:color w:val="000000"/>
                <w:sz w:val="20"/>
                <w:szCs w:val="20"/>
              </w:rPr>
              <w:t xml:space="preserve"> </w:t>
            </w:r>
            <w:r>
              <w:rPr>
                <w:color w:val="000000"/>
                <w:sz w:val="20"/>
                <w:szCs w:val="20"/>
              </w:rPr>
              <w:t>«</w:t>
            </w:r>
            <w:proofErr w:type="spellStart"/>
            <w:r>
              <w:rPr>
                <w:color w:val="000000"/>
                <w:sz w:val="20"/>
                <w:szCs w:val="20"/>
                <w:lang w:val="en-US"/>
              </w:rPr>
              <w:t>Supercam</w:t>
            </w:r>
            <w:proofErr w:type="spellEnd"/>
            <w:r>
              <w:rPr>
                <w:color w:val="000000"/>
                <w:sz w:val="20"/>
                <w:szCs w:val="20"/>
              </w:rPr>
              <w:t>» 1</w:t>
            </w:r>
            <w:r w:rsidRPr="0019489F">
              <w:rPr>
                <w:color w:val="000000"/>
                <w:sz w:val="20"/>
                <w:szCs w:val="20"/>
              </w:rPr>
              <w:t>0</w:t>
            </w:r>
            <w:r>
              <w:rPr>
                <w:color w:val="000000"/>
                <w:sz w:val="20"/>
                <w:szCs w:val="20"/>
              </w:rPr>
              <w:t xml:space="preserve"> </w:t>
            </w:r>
            <w:proofErr w:type="spellStart"/>
            <w:r w:rsidRPr="003A1BD8">
              <w:rPr>
                <w:color w:val="000000"/>
                <w:sz w:val="20"/>
                <w:szCs w:val="20"/>
              </w:rPr>
              <w:t>Ач</w:t>
            </w:r>
            <w:proofErr w:type="spellEnd"/>
            <w:r w:rsidRPr="003A1BD8">
              <w:rPr>
                <w:color w:val="000000"/>
                <w:sz w:val="20"/>
                <w:szCs w:val="20"/>
              </w:rPr>
              <w:t xml:space="preserve"> (1шт.)</w:t>
            </w:r>
          </w:p>
        </w:tc>
        <w:tc>
          <w:tcPr>
            <w:tcW w:w="1976" w:type="dxa"/>
            <w:shd w:val="clear" w:color="auto" w:fill="FFFFFF" w:themeFill="background1"/>
          </w:tcPr>
          <w:p w:rsidR="00C32B77" w:rsidRPr="000B1BF0" w:rsidRDefault="00C32B77" w:rsidP="00773829">
            <w:pPr>
              <w:spacing w:after="0" w:line="240" w:lineRule="auto"/>
              <w:jc w:val="center"/>
              <w:rPr>
                <w:color w:val="000000"/>
                <w:sz w:val="20"/>
                <w:szCs w:val="20"/>
              </w:rPr>
            </w:pPr>
            <w:r>
              <w:rPr>
                <w:color w:val="000000"/>
                <w:sz w:val="20"/>
                <w:szCs w:val="20"/>
              </w:rPr>
              <w:t>29 000</w:t>
            </w:r>
          </w:p>
        </w:tc>
      </w:tr>
      <w:tr w:rsidR="00C32B77" w:rsidRPr="003A1BD8" w:rsidTr="00B01F10">
        <w:trPr>
          <w:cantSplit/>
          <w:trHeight w:val="1134"/>
          <w:jc w:val="center"/>
        </w:trPr>
        <w:tc>
          <w:tcPr>
            <w:tcW w:w="2545" w:type="dxa"/>
            <w:gridSpan w:val="2"/>
            <w:shd w:val="clear" w:color="auto" w:fill="FFFFFF" w:themeFill="background1"/>
          </w:tcPr>
          <w:p w:rsidR="00C32B77" w:rsidRPr="003A1BD8" w:rsidRDefault="00C32B77" w:rsidP="00773829">
            <w:pPr>
              <w:spacing w:after="0" w:line="240" w:lineRule="auto"/>
              <w:ind w:right="7196"/>
              <w:jc w:val="center"/>
              <w:rPr>
                <w:color w:val="000000"/>
                <w:sz w:val="20"/>
                <w:szCs w:val="20"/>
              </w:rPr>
            </w:pPr>
            <w:r>
              <w:rPr>
                <w:noProof/>
              </w:rPr>
              <w:drawing>
                <wp:inline distT="0" distB="0" distL="0" distR="0" wp14:anchorId="710B994B" wp14:editId="6504B826">
                  <wp:extent cx="1019608" cy="571500"/>
                  <wp:effectExtent l="0" t="0" r="9525" b="0"/>
                  <wp:docPr id="7181" name="Рисунок 7181" descr="Картинки по запросу ford transi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ford transit pn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019608" cy="571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3" w:type="dxa"/>
            <w:shd w:val="clear" w:color="auto" w:fill="FFFFFF" w:themeFill="background1"/>
          </w:tcPr>
          <w:p w:rsidR="00C32B77" w:rsidRPr="003A1BD8" w:rsidRDefault="00C32B77" w:rsidP="00773829">
            <w:pPr>
              <w:spacing w:after="0" w:line="240" w:lineRule="auto"/>
              <w:rPr>
                <w:color w:val="000000"/>
                <w:sz w:val="20"/>
                <w:szCs w:val="20"/>
              </w:rPr>
            </w:pPr>
            <w:r w:rsidRPr="003A1BD8">
              <w:rPr>
                <w:color w:val="000000"/>
                <w:sz w:val="20"/>
                <w:szCs w:val="20"/>
              </w:rPr>
              <w:t>Переоборудованный автомобиль под передвижную наземную станцию управления</w:t>
            </w:r>
          </w:p>
        </w:tc>
        <w:tc>
          <w:tcPr>
            <w:tcW w:w="1976" w:type="dxa"/>
            <w:shd w:val="clear" w:color="auto" w:fill="FFFFFF" w:themeFill="background1"/>
          </w:tcPr>
          <w:p w:rsidR="00C32B77" w:rsidRPr="003A1BD8" w:rsidRDefault="00C32B77" w:rsidP="00773829">
            <w:pPr>
              <w:spacing w:after="0" w:line="240" w:lineRule="auto"/>
              <w:jc w:val="center"/>
              <w:rPr>
                <w:color w:val="000000"/>
                <w:sz w:val="20"/>
                <w:szCs w:val="20"/>
              </w:rPr>
            </w:pPr>
            <w:r w:rsidRPr="003A1BD8">
              <w:rPr>
                <w:color w:val="000000"/>
                <w:sz w:val="20"/>
                <w:szCs w:val="20"/>
              </w:rPr>
              <w:t>По запросу</w:t>
            </w:r>
          </w:p>
        </w:tc>
      </w:tr>
      <w:tr w:rsidR="00C32B77" w:rsidRPr="003A1BD8" w:rsidTr="00B01F10">
        <w:trPr>
          <w:cantSplit/>
          <w:trHeight w:val="1134"/>
          <w:jc w:val="center"/>
        </w:trPr>
        <w:tc>
          <w:tcPr>
            <w:tcW w:w="2545" w:type="dxa"/>
            <w:gridSpan w:val="2"/>
            <w:shd w:val="clear" w:color="auto" w:fill="FFFFFF" w:themeFill="background1"/>
          </w:tcPr>
          <w:p w:rsidR="00C32B77" w:rsidRDefault="00C32B77" w:rsidP="00773829">
            <w:pPr>
              <w:spacing w:after="0" w:line="240" w:lineRule="auto"/>
              <w:jc w:val="center"/>
              <w:rPr>
                <w:noProof/>
                <w:color w:val="000000"/>
                <w:sz w:val="20"/>
                <w:szCs w:val="20"/>
              </w:rPr>
            </w:pPr>
          </w:p>
          <w:p w:rsidR="00C32B77" w:rsidRPr="006802B3" w:rsidRDefault="00C32B77" w:rsidP="00773829">
            <w:pPr>
              <w:spacing w:after="0" w:line="240" w:lineRule="auto"/>
              <w:jc w:val="center"/>
              <w:rPr>
                <w:color w:val="000000"/>
                <w:sz w:val="20"/>
                <w:szCs w:val="20"/>
              </w:rPr>
            </w:pPr>
            <w:r>
              <w:rPr>
                <w:noProof/>
                <w:color w:val="000000"/>
                <w:sz w:val="20"/>
                <w:szCs w:val="20"/>
              </w:rPr>
              <w:drawing>
                <wp:inline distT="0" distB="0" distL="0" distR="0" wp14:anchorId="58A8937B" wp14:editId="562EB1EB">
                  <wp:extent cx="471673" cy="403187"/>
                  <wp:effectExtent l="0" t="0" r="5080" b="0"/>
                  <wp:docPr id="7182" name="Рисунок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74373" cy="405495"/>
                          </a:xfrm>
                          <a:prstGeom prst="rect">
                            <a:avLst/>
                          </a:prstGeom>
                          <a:noFill/>
                        </pic:spPr>
                      </pic:pic>
                    </a:graphicData>
                  </a:graphic>
                </wp:inline>
              </w:drawing>
            </w:r>
          </w:p>
        </w:tc>
        <w:tc>
          <w:tcPr>
            <w:tcW w:w="5953" w:type="dxa"/>
            <w:shd w:val="clear" w:color="auto" w:fill="FFFFFF" w:themeFill="background1"/>
          </w:tcPr>
          <w:p w:rsidR="00C32B77" w:rsidRPr="006802B3" w:rsidRDefault="00C32B77" w:rsidP="00773829">
            <w:pPr>
              <w:spacing w:after="0" w:line="240" w:lineRule="auto"/>
              <w:rPr>
                <w:color w:val="000000"/>
                <w:sz w:val="20"/>
                <w:szCs w:val="20"/>
              </w:rPr>
            </w:pPr>
            <w:r w:rsidRPr="006802B3">
              <w:rPr>
                <w:color w:val="000000"/>
                <w:sz w:val="20"/>
                <w:szCs w:val="20"/>
              </w:rPr>
              <w:t xml:space="preserve">Комплект оборудования с высокоточным двухчастотным GNSS-приемником (L1/L2) </w:t>
            </w:r>
            <w:proofErr w:type="spellStart"/>
            <w:r w:rsidRPr="006802B3">
              <w:rPr>
                <w:color w:val="000000"/>
                <w:sz w:val="20"/>
                <w:szCs w:val="20"/>
              </w:rPr>
              <w:t>Javad</w:t>
            </w:r>
            <w:proofErr w:type="spellEnd"/>
            <w:r w:rsidRPr="006802B3">
              <w:rPr>
                <w:color w:val="000000"/>
                <w:sz w:val="20"/>
                <w:szCs w:val="20"/>
              </w:rPr>
              <w:t xml:space="preserve"> GPS и ГЛОНАСС (бортовая часть) в составе:</w:t>
            </w:r>
          </w:p>
          <w:p w:rsidR="00C32B77" w:rsidRPr="00DD6A96" w:rsidRDefault="00C32B77" w:rsidP="00773829">
            <w:pPr>
              <w:spacing w:after="0" w:line="240" w:lineRule="auto"/>
              <w:rPr>
                <w:color w:val="000000"/>
                <w:sz w:val="16"/>
                <w:szCs w:val="16"/>
              </w:rPr>
            </w:pPr>
            <w:r w:rsidRPr="00DD6A96">
              <w:rPr>
                <w:color w:val="000000"/>
                <w:sz w:val="16"/>
                <w:szCs w:val="16"/>
              </w:rPr>
              <w:t xml:space="preserve">- бортовой приемник, частота 5Гц, внутренняя память </w:t>
            </w:r>
            <w:r w:rsidR="00D22490" w:rsidRPr="00D22490">
              <w:rPr>
                <w:color w:val="000000"/>
                <w:sz w:val="16"/>
                <w:szCs w:val="16"/>
              </w:rPr>
              <w:t>256</w:t>
            </w:r>
            <w:r w:rsidR="00D22490">
              <w:rPr>
                <w:color w:val="000000"/>
                <w:sz w:val="16"/>
                <w:szCs w:val="16"/>
                <w:lang w:val="en-US"/>
              </w:rPr>
              <w:t>Mb</w:t>
            </w:r>
            <w:r w:rsidRPr="00DD6A96">
              <w:rPr>
                <w:color w:val="000000"/>
                <w:sz w:val="16"/>
                <w:szCs w:val="16"/>
              </w:rPr>
              <w:t xml:space="preserve"> (с возможностью увеличения);</w:t>
            </w:r>
          </w:p>
          <w:p w:rsidR="00C32B77" w:rsidRPr="00DD6A96" w:rsidRDefault="00C32B77" w:rsidP="00773829">
            <w:pPr>
              <w:spacing w:after="0" w:line="240" w:lineRule="auto"/>
              <w:rPr>
                <w:color w:val="000000"/>
                <w:sz w:val="16"/>
                <w:szCs w:val="16"/>
              </w:rPr>
            </w:pPr>
            <w:r w:rsidRPr="00DD6A96">
              <w:rPr>
                <w:color w:val="000000"/>
                <w:sz w:val="16"/>
                <w:szCs w:val="16"/>
              </w:rPr>
              <w:t xml:space="preserve">- от 1 </w:t>
            </w:r>
            <w:proofErr w:type="spellStart"/>
            <w:r w:rsidRPr="00DD6A96">
              <w:rPr>
                <w:color w:val="000000"/>
                <w:sz w:val="16"/>
                <w:szCs w:val="16"/>
              </w:rPr>
              <w:t>event</w:t>
            </w:r>
            <w:proofErr w:type="spellEnd"/>
            <w:r w:rsidRPr="00DD6A96">
              <w:rPr>
                <w:color w:val="000000"/>
                <w:sz w:val="16"/>
                <w:szCs w:val="16"/>
              </w:rPr>
              <w:t xml:space="preserve"> </w:t>
            </w:r>
            <w:proofErr w:type="spellStart"/>
            <w:r w:rsidRPr="00DD6A96">
              <w:rPr>
                <w:color w:val="000000"/>
                <w:sz w:val="16"/>
                <w:szCs w:val="16"/>
              </w:rPr>
              <w:t>marker</w:t>
            </w:r>
            <w:proofErr w:type="spellEnd"/>
            <w:r w:rsidRPr="00DD6A96">
              <w:rPr>
                <w:color w:val="000000"/>
                <w:sz w:val="16"/>
                <w:szCs w:val="16"/>
              </w:rPr>
              <w:t>;</w:t>
            </w:r>
          </w:p>
          <w:p w:rsidR="00C32B77" w:rsidRPr="006802B3" w:rsidRDefault="00C32B77" w:rsidP="00773829">
            <w:pPr>
              <w:spacing w:after="0" w:line="240" w:lineRule="auto"/>
              <w:rPr>
                <w:color w:val="000000"/>
                <w:sz w:val="20"/>
                <w:szCs w:val="20"/>
              </w:rPr>
            </w:pPr>
            <w:r w:rsidRPr="00DD6A96">
              <w:rPr>
                <w:color w:val="000000"/>
                <w:sz w:val="16"/>
                <w:szCs w:val="16"/>
              </w:rPr>
              <w:t>- возможность установки фильтров</w:t>
            </w:r>
            <w:r w:rsidRPr="006802B3">
              <w:rPr>
                <w:color w:val="000000"/>
                <w:sz w:val="20"/>
                <w:szCs w:val="20"/>
              </w:rPr>
              <w:t>;</w:t>
            </w:r>
          </w:p>
          <w:p w:rsidR="00C32B77" w:rsidRPr="00DD6A96" w:rsidRDefault="00C32B77" w:rsidP="00773829">
            <w:pPr>
              <w:spacing w:after="0" w:line="240" w:lineRule="auto"/>
              <w:rPr>
                <w:color w:val="000000"/>
                <w:sz w:val="16"/>
                <w:szCs w:val="16"/>
              </w:rPr>
            </w:pPr>
            <w:r w:rsidRPr="00DD6A96">
              <w:rPr>
                <w:color w:val="000000"/>
                <w:sz w:val="16"/>
                <w:szCs w:val="16"/>
              </w:rPr>
              <w:t>- бортовая антенна</w:t>
            </w:r>
          </w:p>
        </w:tc>
        <w:tc>
          <w:tcPr>
            <w:tcW w:w="1976" w:type="dxa"/>
            <w:shd w:val="clear" w:color="auto" w:fill="FFFFFF" w:themeFill="background1"/>
            <w:vAlign w:val="center"/>
          </w:tcPr>
          <w:p w:rsidR="00C32B77" w:rsidRPr="000968FF" w:rsidRDefault="00D22490" w:rsidP="00773829">
            <w:pPr>
              <w:spacing w:after="0" w:line="240" w:lineRule="auto"/>
              <w:jc w:val="center"/>
              <w:rPr>
                <w:rStyle w:val="af"/>
                <w:rFonts w:eastAsiaTheme="majorEastAsia"/>
                <w:b w:val="0"/>
                <w:sz w:val="20"/>
                <w:szCs w:val="20"/>
              </w:rPr>
            </w:pPr>
            <w:r>
              <w:rPr>
                <w:rStyle w:val="af"/>
                <w:rFonts w:eastAsiaTheme="majorEastAsia"/>
                <w:b w:val="0"/>
                <w:sz w:val="20"/>
                <w:szCs w:val="20"/>
                <w:lang w:val="en-US"/>
              </w:rPr>
              <w:t>664</w:t>
            </w:r>
            <w:r w:rsidR="00C32B77">
              <w:rPr>
                <w:rStyle w:val="af"/>
                <w:rFonts w:eastAsiaTheme="majorEastAsia"/>
                <w:b w:val="0"/>
                <w:sz w:val="20"/>
                <w:szCs w:val="20"/>
              </w:rPr>
              <w:t xml:space="preserve"> 000</w:t>
            </w:r>
          </w:p>
        </w:tc>
      </w:tr>
      <w:tr w:rsidR="00C32B77" w:rsidRPr="003A1BD8" w:rsidTr="00B01F10">
        <w:trPr>
          <w:cantSplit/>
          <w:trHeight w:val="1134"/>
          <w:jc w:val="center"/>
        </w:trPr>
        <w:tc>
          <w:tcPr>
            <w:tcW w:w="2545" w:type="dxa"/>
            <w:gridSpan w:val="2"/>
            <w:shd w:val="clear" w:color="auto" w:fill="FFFFFF" w:themeFill="background1"/>
          </w:tcPr>
          <w:p w:rsidR="00C32B77" w:rsidRPr="006802B3" w:rsidRDefault="00C32B77" w:rsidP="00773829">
            <w:pPr>
              <w:spacing w:after="0" w:line="240" w:lineRule="auto"/>
              <w:jc w:val="center"/>
              <w:rPr>
                <w:color w:val="000000"/>
                <w:sz w:val="20"/>
                <w:szCs w:val="20"/>
              </w:rPr>
            </w:pPr>
            <w:r>
              <w:rPr>
                <w:noProof/>
                <w:color w:val="000000"/>
                <w:sz w:val="20"/>
                <w:szCs w:val="20"/>
              </w:rPr>
              <w:drawing>
                <wp:inline distT="0" distB="0" distL="0" distR="0" wp14:anchorId="4F573911" wp14:editId="60351146">
                  <wp:extent cx="837821" cy="600246"/>
                  <wp:effectExtent l="0" t="0" r="635" b="0"/>
                  <wp:docPr id="7183" name="Рисунок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838331" cy="600612"/>
                          </a:xfrm>
                          <a:prstGeom prst="rect">
                            <a:avLst/>
                          </a:prstGeom>
                          <a:noFill/>
                        </pic:spPr>
                      </pic:pic>
                    </a:graphicData>
                  </a:graphic>
                </wp:inline>
              </w:drawing>
            </w:r>
          </w:p>
        </w:tc>
        <w:tc>
          <w:tcPr>
            <w:tcW w:w="5953" w:type="dxa"/>
            <w:shd w:val="clear" w:color="auto" w:fill="FFFFFF" w:themeFill="background1"/>
          </w:tcPr>
          <w:p w:rsidR="00C32B77" w:rsidRPr="006802B3" w:rsidRDefault="00C32B77" w:rsidP="00773829">
            <w:pPr>
              <w:spacing w:after="0" w:line="240" w:lineRule="auto"/>
              <w:rPr>
                <w:color w:val="000000"/>
                <w:sz w:val="20"/>
                <w:szCs w:val="20"/>
              </w:rPr>
            </w:pPr>
            <w:r w:rsidRPr="006802B3">
              <w:rPr>
                <w:color w:val="000000"/>
                <w:sz w:val="20"/>
                <w:szCs w:val="20"/>
              </w:rPr>
              <w:t xml:space="preserve">Комплект оборудования с высокоточным двухчастотным спутниковым геодезическим </w:t>
            </w:r>
            <w:r w:rsidRPr="006802B3">
              <w:rPr>
                <w:color w:val="000000"/>
                <w:sz w:val="20"/>
                <w:szCs w:val="20"/>
                <w:lang w:val="en-US"/>
              </w:rPr>
              <w:t>GNSS</w:t>
            </w:r>
            <w:r w:rsidRPr="006802B3">
              <w:rPr>
                <w:color w:val="000000"/>
                <w:sz w:val="20"/>
                <w:szCs w:val="20"/>
              </w:rPr>
              <w:t xml:space="preserve">-приемником </w:t>
            </w:r>
            <w:proofErr w:type="spellStart"/>
            <w:r w:rsidRPr="006802B3">
              <w:rPr>
                <w:color w:val="000000"/>
                <w:sz w:val="20"/>
                <w:szCs w:val="20"/>
                <w:lang w:val="en-US"/>
              </w:rPr>
              <w:t>Javad</w:t>
            </w:r>
            <w:proofErr w:type="spellEnd"/>
            <w:r w:rsidRPr="006802B3">
              <w:rPr>
                <w:color w:val="000000"/>
                <w:sz w:val="20"/>
                <w:szCs w:val="20"/>
              </w:rPr>
              <w:t xml:space="preserve"> </w:t>
            </w:r>
            <w:r w:rsidRPr="006802B3">
              <w:rPr>
                <w:color w:val="000000"/>
                <w:sz w:val="20"/>
                <w:szCs w:val="20"/>
                <w:lang w:val="en-US"/>
              </w:rPr>
              <w:t>Triumph</w:t>
            </w:r>
            <w:r w:rsidRPr="006802B3">
              <w:rPr>
                <w:color w:val="000000"/>
                <w:sz w:val="20"/>
                <w:szCs w:val="20"/>
              </w:rPr>
              <w:t>-2 (наземная часть) с вешкой, в транспортировочном кейсе</w:t>
            </w:r>
          </w:p>
        </w:tc>
        <w:tc>
          <w:tcPr>
            <w:tcW w:w="1976" w:type="dxa"/>
            <w:shd w:val="clear" w:color="auto" w:fill="FFFFFF" w:themeFill="background1"/>
          </w:tcPr>
          <w:p w:rsidR="00C32B77" w:rsidRPr="006802B3" w:rsidRDefault="00C32B77" w:rsidP="00773829">
            <w:pPr>
              <w:spacing w:after="0" w:line="240" w:lineRule="auto"/>
              <w:jc w:val="center"/>
              <w:rPr>
                <w:color w:val="000000"/>
                <w:sz w:val="20"/>
                <w:szCs w:val="20"/>
              </w:rPr>
            </w:pPr>
            <w:r w:rsidRPr="006802B3">
              <w:rPr>
                <w:color w:val="000000"/>
                <w:sz w:val="20"/>
                <w:szCs w:val="20"/>
              </w:rPr>
              <w:t>397 000</w:t>
            </w:r>
          </w:p>
        </w:tc>
      </w:tr>
      <w:tr w:rsidR="00C32B77" w:rsidRPr="003A1BD8" w:rsidTr="00B01F10">
        <w:trPr>
          <w:cantSplit/>
          <w:trHeight w:val="1134"/>
          <w:jc w:val="center"/>
        </w:trPr>
        <w:tc>
          <w:tcPr>
            <w:tcW w:w="2545" w:type="dxa"/>
            <w:gridSpan w:val="2"/>
            <w:shd w:val="clear" w:color="auto" w:fill="FFFFFF" w:themeFill="background1"/>
          </w:tcPr>
          <w:p w:rsidR="00C32B77" w:rsidRPr="00492507" w:rsidRDefault="00C32B77" w:rsidP="00773829">
            <w:pPr>
              <w:spacing w:after="0" w:line="240" w:lineRule="auto"/>
              <w:jc w:val="center"/>
              <w:rPr>
                <w:color w:val="000000"/>
                <w:sz w:val="20"/>
                <w:szCs w:val="20"/>
              </w:rPr>
            </w:pPr>
            <w:r>
              <w:rPr>
                <w:noProof/>
                <w:color w:val="000000"/>
                <w:sz w:val="20"/>
                <w:szCs w:val="20"/>
              </w:rPr>
              <w:drawing>
                <wp:inline distT="0" distB="0" distL="0" distR="0" wp14:anchorId="796D57E8" wp14:editId="72D26793">
                  <wp:extent cx="1061085" cy="762000"/>
                  <wp:effectExtent l="0" t="0" r="5715" b="0"/>
                  <wp:docPr id="7184" name="Рисунок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061085" cy="762000"/>
                          </a:xfrm>
                          <a:prstGeom prst="rect">
                            <a:avLst/>
                          </a:prstGeom>
                          <a:noFill/>
                        </pic:spPr>
                      </pic:pic>
                    </a:graphicData>
                  </a:graphic>
                </wp:inline>
              </w:drawing>
            </w:r>
          </w:p>
        </w:tc>
        <w:tc>
          <w:tcPr>
            <w:tcW w:w="5953" w:type="dxa"/>
            <w:shd w:val="clear" w:color="auto" w:fill="FFFFFF" w:themeFill="background1"/>
          </w:tcPr>
          <w:p w:rsidR="00C32B77" w:rsidRPr="0073106A" w:rsidRDefault="00C32B77" w:rsidP="00773829">
            <w:pPr>
              <w:spacing w:after="0" w:line="240" w:lineRule="auto"/>
              <w:rPr>
                <w:color w:val="000000"/>
                <w:sz w:val="20"/>
                <w:szCs w:val="20"/>
              </w:rPr>
            </w:pPr>
            <w:r w:rsidRPr="00492507">
              <w:rPr>
                <w:color w:val="000000"/>
                <w:sz w:val="20"/>
                <w:szCs w:val="20"/>
              </w:rPr>
              <w:t>ПО «</w:t>
            </w:r>
            <w:proofErr w:type="spellStart"/>
            <w:r w:rsidRPr="00492507">
              <w:rPr>
                <w:color w:val="000000"/>
                <w:sz w:val="20"/>
                <w:szCs w:val="20"/>
              </w:rPr>
              <w:t>Justin</w:t>
            </w:r>
            <w:proofErr w:type="spellEnd"/>
            <w:r w:rsidRPr="00492507">
              <w:rPr>
                <w:color w:val="000000"/>
                <w:sz w:val="20"/>
                <w:szCs w:val="20"/>
              </w:rPr>
              <w:t>»</w:t>
            </w:r>
            <w:r w:rsidRPr="0073106A">
              <w:rPr>
                <w:color w:val="000000"/>
                <w:sz w:val="20"/>
                <w:szCs w:val="20"/>
              </w:rPr>
              <w:t xml:space="preserve"> </w:t>
            </w:r>
            <w:r>
              <w:rPr>
                <w:color w:val="000000"/>
                <w:sz w:val="20"/>
                <w:szCs w:val="20"/>
              </w:rPr>
              <w:t xml:space="preserve">для постобработки </w:t>
            </w:r>
            <w:r w:rsidRPr="00D16983">
              <w:rPr>
                <w:color w:val="000000"/>
                <w:sz w:val="20"/>
                <w:szCs w:val="20"/>
              </w:rPr>
              <w:t>GNSS</w:t>
            </w:r>
            <w:r>
              <w:rPr>
                <w:color w:val="000000"/>
                <w:sz w:val="20"/>
                <w:szCs w:val="20"/>
              </w:rPr>
              <w:t xml:space="preserve"> измерений</w:t>
            </w:r>
          </w:p>
        </w:tc>
        <w:tc>
          <w:tcPr>
            <w:tcW w:w="1976" w:type="dxa"/>
            <w:shd w:val="clear" w:color="auto" w:fill="FFFFFF" w:themeFill="background1"/>
          </w:tcPr>
          <w:p w:rsidR="00C32B77" w:rsidRPr="006802B3" w:rsidRDefault="00C32B77" w:rsidP="00773829">
            <w:pPr>
              <w:spacing w:after="0" w:line="240" w:lineRule="auto"/>
              <w:jc w:val="center"/>
              <w:rPr>
                <w:color w:val="000000"/>
                <w:sz w:val="20"/>
                <w:szCs w:val="20"/>
              </w:rPr>
            </w:pPr>
            <w:r>
              <w:rPr>
                <w:color w:val="000000"/>
                <w:sz w:val="20"/>
                <w:szCs w:val="20"/>
              </w:rPr>
              <w:t>200 000</w:t>
            </w:r>
          </w:p>
        </w:tc>
      </w:tr>
      <w:tr w:rsidR="00C32B77" w:rsidRPr="003A1BD8" w:rsidTr="00B01F10">
        <w:trPr>
          <w:cantSplit/>
          <w:trHeight w:val="1134"/>
          <w:jc w:val="center"/>
        </w:trPr>
        <w:tc>
          <w:tcPr>
            <w:tcW w:w="2545" w:type="dxa"/>
            <w:gridSpan w:val="2"/>
            <w:shd w:val="clear" w:color="auto" w:fill="FFFFFF" w:themeFill="background1"/>
          </w:tcPr>
          <w:p w:rsidR="00C32B77" w:rsidRDefault="00C32B77" w:rsidP="00773829">
            <w:pPr>
              <w:spacing w:after="0" w:line="240" w:lineRule="auto"/>
              <w:jc w:val="center"/>
              <w:rPr>
                <w:color w:val="000000"/>
                <w:sz w:val="20"/>
                <w:szCs w:val="20"/>
              </w:rPr>
            </w:pPr>
            <w:r>
              <w:rPr>
                <w:noProof/>
                <w:color w:val="000000"/>
                <w:sz w:val="20"/>
                <w:szCs w:val="20"/>
              </w:rPr>
              <w:drawing>
                <wp:inline distT="0" distB="0" distL="0" distR="0" wp14:anchorId="1F9C8C03" wp14:editId="53B41A18">
                  <wp:extent cx="1103630" cy="475615"/>
                  <wp:effectExtent l="0" t="0" r="1270" b="635"/>
                  <wp:docPr id="7185" name="Рисунок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1103630" cy="475615"/>
                          </a:xfrm>
                          <a:prstGeom prst="rect">
                            <a:avLst/>
                          </a:prstGeom>
                          <a:noFill/>
                        </pic:spPr>
                      </pic:pic>
                    </a:graphicData>
                  </a:graphic>
                </wp:inline>
              </w:drawing>
            </w:r>
          </w:p>
        </w:tc>
        <w:tc>
          <w:tcPr>
            <w:tcW w:w="5953" w:type="dxa"/>
            <w:shd w:val="clear" w:color="auto" w:fill="FFFFFF" w:themeFill="background1"/>
          </w:tcPr>
          <w:p w:rsidR="00C32B77" w:rsidRPr="00492507" w:rsidRDefault="00C32B77" w:rsidP="00773829">
            <w:pPr>
              <w:spacing w:after="0" w:line="240" w:lineRule="auto"/>
              <w:rPr>
                <w:color w:val="000000"/>
                <w:sz w:val="20"/>
                <w:szCs w:val="20"/>
              </w:rPr>
            </w:pPr>
            <w:r>
              <w:rPr>
                <w:color w:val="000000"/>
                <w:sz w:val="20"/>
                <w:szCs w:val="20"/>
              </w:rPr>
              <w:t>ПО</w:t>
            </w:r>
            <w:r w:rsidRPr="00507396">
              <w:rPr>
                <w:color w:val="000000"/>
                <w:sz w:val="20"/>
                <w:szCs w:val="20"/>
              </w:rPr>
              <w:t xml:space="preserve"> </w:t>
            </w:r>
            <w:r>
              <w:rPr>
                <w:color w:val="000000"/>
                <w:sz w:val="20"/>
                <w:szCs w:val="20"/>
              </w:rPr>
              <w:t>«</w:t>
            </w:r>
            <w:r>
              <w:rPr>
                <w:color w:val="000000"/>
                <w:sz w:val="20"/>
                <w:szCs w:val="20"/>
                <w:lang w:val="en-US"/>
              </w:rPr>
              <w:t>Pix</w:t>
            </w:r>
            <w:r w:rsidRPr="00545D22">
              <w:rPr>
                <w:color w:val="000000"/>
                <w:sz w:val="20"/>
                <w:szCs w:val="20"/>
              </w:rPr>
              <w:t>4</w:t>
            </w:r>
            <w:r>
              <w:rPr>
                <w:color w:val="000000"/>
                <w:sz w:val="20"/>
                <w:szCs w:val="20"/>
                <w:lang w:val="en-US"/>
              </w:rPr>
              <w:t>D</w:t>
            </w:r>
            <w:r>
              <w:rPr>
                <w:color w:val="000000"/>
                <w:sz w:val="20"/>
                <w:szCs w:val="20"/>
              </w:rPr>
              <w:t>»</w:t>
            </w:r>
            <w:r w:rsidRPr="00507396">
              <w:rPr>
                <w:color w:val="000000"/>
                <w:sz w:val="20"/>
                <w:szCs w:val="20"/>
              </w:rPr>
              <w:t xml:space="preserve"> для фотограмметрической обработки полученных</w:t>
            </w:r>
            <w:r w:rsidRPr="00545D22">
              <w:rPr>
                <w:color w:val="000000"/>
                <w:sz w:val="20"/>
                <w:szCs w:val="20"/>
              </w:rPr>
              <w:t xml:space="preserve"> </w:t>
            </w:r>
            <w:r>
              <w:rPr>
                <w:color w:val="000000"/>
                <w:sz w:val="20"/>
                <w:szCs w:val="20"/>
              </w:rPr>
              <w:t>с мультиспектральной и фотокамеры</w:t>
            </w:r>
            <w:r w:rsidRPr="00507396">
              <w:rPr>
                <w:color w:val="000000"/>
                <w:sz w:val="20"/>
                <w:szCs w:val="20"/>
              </w:rPr>
              <w:t xml:space="preserve"> данных</w:t>
            </w:r>
            <w:r>
              <w:rPr>
                <w:color w:val="000000"/>
                <w:sz w:val="20"/>
                <w:szCs w:val="20"/>
              </w:rPr>
              <w:t xml:space="preserve"> (</w:t>
            </w:r>
            <w:r w:rsidRPr="00AD1C6F">
              <w:rPr>
                <w:color w:val="000000"/>
                <w:sz w:val="20"/>
                <w:szCs w:val="20"/>
              </w:rPr>
              <w:t>бессрочная лицензия на 1 устройство с проплаченным годовым обслуживанием</w:t>
            </w:r>
            <w:r>
              <w:rPr>
                <w:color w:val="000000"/>
                <w:sz w:val="20"/>
                <w:szCs w:val="20"/>
              </w:rPr>
              <w:t>)</w:t>
            </w:r>
          </w:p>
        </w:tc>
        <w:tc>
          <w:tcPr>
            <w:tcW w:w="1976" w:type="dxa"/>
            <w:shd w:val="clear" w:color="auto" w:fill="FFFFFF" w:themeFill="background1"/>
          </w:tcPr>
          <w:p w:rsidR="00C32B77" w:rsidRPr="004E193E" w:rsidRDefault="00C32B77" w:rsidP="00773829">
            <w:pPr>
              <w:spacing w:after="0" w:line="240" w:lineRule="auto"/>
              <w:jc w:val="center"/>
              <w:rPr>
                <w:color w:val="000000"/>
                <w:sz w:val="20"/>
                <w:szCs w:val="20"/>
              </w:rPr>
            </w:pPr>
            <w:r>
              <w:rPr>
                <w:color w:val="000000"/>
                <w:sz w:val="20"/>
                <w:szCs w:val="20"/>
              </w:rPr>
              <w:t>299 0</w:t>
            </w:r>
            <w:r w:rsidRPr="004E193E">
              <w:rPr>
                <w:color w:val="000000"/>
                <w:sz w:val="20"/>
                <w:szCs w:val="20"/>
              </w:rPr>
              <w:t>00</w:t>
            </w:r>
          </w:p>
        </w:tc>
      </w:tr>
      <w:tr w:rsidR="00C32B77" w:rsidRPr="00920F9C" w:rsidTr="00B01F10">
        <w:trPr>
          <w:cantSplit/>
          <w:trHeight w:val="1134"/>
          <w:jc w:val="center"/>
        </w:trPr>
        <w:tc>
          <w:tcPr>
            <w:tcW w:w="2545" w:type="dxa"/>
            <w:gridSpan w:val="2"/>
            <w:shd w:val="clear" w:color="auto" w:fill="FFFFFF" w:themeFill="background1"/>
          </w:tcPr>
          <w:p w:rsidR="00C32B77" w:rsidRPr="00B14773" w:rsidRDefault="00C32B77" w:rsidP="00773829">
            <w:pPr>
              <w:spacing w:after="0" w:line="240" w:lineRule="auto"/>
              <w:ind w:right="7196"/>
              <w:jc w:val="center"/>
              <w:rPr>
                <w:b/>
                <w:color w:val="000000"/>
                <w:sz w:val="20"/>
                <w:szCs w:val="20"/>
              </w:rPr>
            </w:pPr>
            <w:r>
              <w:rPr>
                <w:noProof/>
              </w:rPr>
              <w:drawing>
                <wp:inline distT="0" distB="0" distL="0" distR="0" wp14:anchorId="69E6A19B" wp14:editId="4FD29CB0">
                  <wp:extent cx="1077364" cy="895350"/>
                  <wp:effectExtent l="0" t="0" r="8890" b="0"/>
                  <wp:docPr id="7186" name="Рисунок 7186" descr="&amp;Kcy;&amp;acy;&amp;rcy;&amp;tcy;&amp;icy;&amp;ncy;&amp;kcy;&amp;icy; &amp;pcy;&amp;ocy; &amp;zcy;&amp;acy;&amp;pcy;&amp;rcy;&amp;ocy;&amp;scy;&amp;ucy; PHOTO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PHOTOMO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78163" cy="896014"/>
                          </a:xfrm>
                          <a:prstGeom prst="rect">
                            <a:avLst/>
                          </a:prstGeom>
                          <a:noFill/>
                          <a:ln>
                            <a:noFill/>
                          </a:ln>
                        </pic:spPr>
                      </pic:pic>
                    </a:graphicData>
                  </a:graphic>
                </wp:inline>
              </w:drawing>
            </w:r>
          </w:p>
        </w:tc>
        <w:tc>
          <w:tcPr>
            <w:tcW w:w="5953" w:type="dxa"/>
            <w:shd w:val="clear" w:color="auto" w:fill="FFFFFF" w:themeFill="background1"/>
          </w:tcPr>
          <w:p w:rsidR="00C32B77" w:rsidRPr="00B14773" w:rsidRDefault="00C32B77" w:rsidP="00773829">
            <w:pPr>
              <w:spacing w:after="0" w:line="240" w:lineRule="auto"/>
              <w:rPr>
                <w:b/>
                <w:color w:val="000000"/>
                <w:sz w:val="20"/>
                <w:szCs w:val="20"/>
              </w:rPr>
            </w:pPr>
            <w:r w:rsidRPr="00B14773">
              <w:rPr>
                <w:b/>
                <w:color w:val="000000"/>
                <w:sz w:val="20"/>
                <w:szCs w:val="20"/>
              </w:rPr>
              <w:t xml:space="preserve">Программное обеспечение </w:t>
            </w:r>
            <w:proofErr w:type="spellStart"/>
            <w:r w:rsidRPr="00B14773">
              <w:rPr>
                <w:b/>
                <w:color w:val="000000"/>
                <w:sz w:val="20"/>
                <w:szCs w:val="20"/>
                <w:lang w:val="en-US"/>
              </w:rPr>
              <w:t>Photomod</w:t>
            </w:r>
            <w:proofErr w:type="spellEnd"/>
            <w:r w:rsidRPr="00B14773">
              <w:rPr>
                <w:b/>
                <w:color w:val="000000"/>
                <w:sz w:val="20"/>
                <w:szCs w:val="20"/>
              </w:rPr>
              <w:t xml:space="preserve"> </w:t>
            </w:r>
            <w:r w:rsidRPr="00B14773">
              <w:rPr>
                <w:b/>
                <w:color w:val="000000"/>
                <w:sz w:val="20"/>
                <w:szCs w:val="20"/>
                <w:lang w:val="en-US"/>
              </w:rPr>
              <w:t>UAS</w:t>
            </w:r>
            <w:r w:rsidRPr="00B14773">
              <w:rPr>
                <w:b/>
                <w:color w:val="000000"/>
                <w:sz w:val="20"/>
                <w:szCs w:val="20"/>
              </w:rPr>
              <w:t xml:space="preserve"> для фотограмметрической обработки полученных данных</w:t>
            </w:r>
          </w:p>
        </w:tc>
        <w:tc>
          <w:tcPr>
            <w:tcW w:w="1976" w:type="dxa"/>
            <w:shd w:val="clear" w:color="auto" w:fill="FFFFFF" w:themeFill="background1"/>
          </w:tcPr>
          <w:p w:rsidR="00C32B77" w:rsidRPr="00920F9C" w:rsidRDefault="00C32B77" w:rsidP="00FD4EAA">
            <w:pPr>
              <w:spacing w:after="0" w:line="240" w:lineRule="auto"/>
              <w:jc w:val="center"/>
              <w:rPr>
                <w:color w:val="000000"/>
                <w:sz w:val="20"/>
                <w:szCs w:val="20"/>
              </w:rPr>
            </w:pPr>
            <w:r w:rsidRPr="00920F9C">
              <w:rPr>
                <w:color w:val="000000"/>
                <w:sz w:val="20"/>
                <w:szCs w:val="20"/>
              </w:rPr>
              <w:t>1</w:t>
            </w:r>
            <w:r w:rsidR="00FD4EAA">
              <w:rPr>
                <w:color w:val="000000"/>
                <w:sz w:val="20"/>
                <w:szCs w:val="20"/>
              </w:rPr>
              <w:t>7</w:t>
            </w:r>
            <w:r>
              <w:rPr>
                <w:color w:val="000000"/>
                <w:sz w:val="20"/>
                <w:szCs w:val="20"/>
              </w:rPr>
              <w:t>9</w:t>
            </w:r>
            <w:r w:rsidRPr="00920F9C">
              <w:rPr>
                <w:color w:val="000000"/>
                <w:sz w:val="20"/>
                <w:szCs w:val="20"/>
              </w:rPr>
              <w:t xml:space="preserve"> 000</w:t>
            </w:r>
          </w:p>
        </w:tc>
      </w:tr>
      <w:tr w:rsidR="00C32B77" w:rsidRPr="00920F9C" w:rsidTr="00B01F10">
        <w:trPr>
          <w:cantSplit/>
          <w:trHeight w:val="1134"/>
          <w:jc w:val="center"/>
        </w:trPr>
        <w:tc>
          <w:tcPr>
            <w:tcW w:w="2545" w:type="dxa"/>
            <w:gridSpan w:val="2"/>
            <w:shd w:val="clear" w:color="auto" w:fill="FFFFFF" w:themeFill="background1"/>
          </w:tcPr>
          <w:p w:rsidR="00C32B77" w:rsidRPr="00545D22" w:rsidRDefault="00C32B77" w:rsidP="00773829">
            <w:pPr>
              <w:spacing w:after="0" w:line="240" w:lineRule="auto"/>
              <w:jc w:val="center"/>
              <w:rPr>
                <w:color w:val="000000"/>
                <w:sz w:val="20"/>
                <w:szCs w:val="20"/>
              </w:rPr>
            </w:pPr>
            <w:r>
              <w:rPr>
                <w:noProof/>
                <w:color w:val="000000"/>
                <w:sz w:val="20"/>
                <w:szCs w:val="20"/>
              </w:rPr>
              <w:drawing>
                <wp:inline distT="0" distB="0" distL="0" distR="0" wp14:anchorId="413C7CC7" wp14:editId="488BACBE">
                  <wp:extent cx="890270" cy="567055"/>
                  <wp:effectExtent l="0" t="0" r="5080" b="4445"/>
                  <wp:docPr id="7187" name="Рисунок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890270" cy="567055"/>
                          </a:xfrm>
                          <a:prstGeom prst="rect">
                            <a:avLst/>
                          </a:prstGeom>
                          <a:noFill/>
                        </pic:spPr>
                      </pic:pic>
                    </a:graphicData>
                  </a:graphic>
                </wp:inline>
              </w:drawing>
            </w:r>
          </w:p>
        </w:tc>
        <w:tc>
          <w:tcPr>
            <w:tcW w:w="5953" w:type="dxa"/>
            <w:shd w:val="clear" w:color="auto" w:fill="FFFFFF" w:themeFill="background1"/>
          </w:tcPr>
          <w:p w:rsidR="00C32B77" w:rsidRPr="0073106A" w:rsidRDefault="00C32B77" w:rsidP="00773829">
            <w:pPr>
              <w:spacing w:after="0" w:line="240" w:lineRule="auto"/>
              <w:rPr>
                <w:color w:val="000000"/>
                <w:sz w:val="20"/>
                <w:szCs w:val="20"/>
              </w:rPr>
            </w:pPr>
            <w:r w:rsidRPr="00545D22">
              <w:rPr>
                <w:color w:val="000000"/>
                <w:sz w:val="20"/>
                <w:szCs w:val="20"/>
              </w:rPr>
              <w:t>Высокопроизводительная графическая станция для обработки</w:t>
            </w:r>
          </w:p>
        </w:tc>
        <w:tc>
          <w:tcPr>
            <w:tcW w:w="1976" w:type="dxa"/>
            <w:shd w:val="clear" w:color="auto" w:fill="FFFFFF" w:themeFill="background1"/>
          </w:tcPr>
          <w:p w:rsidR="00C32B77" w:rsidRPr="006802B3" w:rsidRDefault="00C32B77" w:rsidP="00773829">
            <w:pPr>
              <w:spacing w:after="0" w:line="240" w:lineRule="auto"/>
              <w:jc w:val="center"/>
              <w:rPr>
                <w:color w:val="000000"/>
                <w:sz w:val="20"/>
                <w:szCs w:val="20"/>
              </w:rPr>
            </w:pPr>
            <w:r>
              <w:rPr>
                <w:color w:val="000000"/>
                <w:sz w:val="20"/>
                <w:szCs w:val="20"/>
              </w:rPr>
              <w:t>234 000</w:t>
            </w:r>
          </w:p>
        </w:tc>
      </w:tr>
    </w:tbl>
    <w:p w:rsidR="00D22490" w:rsidRDefault="00D22490" w:rsidP="00C32B77">
      <w:pPr>
        <w:spacing w:before="240" w:after="0"/>
        <w:jc w:val="center"/>
        <w:rPr>
          <w:b/>
          <w:sz w:val="36"/>
          <w:szCs w:val="36"/>
          <w:lang w:val="en-US"/>
        </w:rPr>
      </w:pPr>
    </w:p>
    <w:p w:rsidR="00D22490" w:rsidRDefault="00D22490" w:rsidP="00C32B77">
      <w:pPr>
        <w:spacing w:before="240" w:after="0"/>
        <w:jc w:val="center"/>
        <w:rPr>
          <w:b/>
          <w:sz w:val="36"/>
          <w:szCs w:val="36"/>
          <w:lang w:val="en-US"/>
        </w:rPr>
      </w:pPr>
    </w:p>
    <w:p w:rsidR="00C32B77" w:rsidRPr="00935902" w:rsidRDefault="00C32B77" w:rsidP="00C32B77">
      <w:pPr>
        <w:spacing w:before="240" w:after="0"/>
        <w:jc w:val="center"/>
        <w:rPr>
          <w:b/>
          <w:sz w:val="36"/>
          <w:szCs w:val="36"/>
        </w:rPr>
      </w:pPr>
      <w:r w:rsidRPr="00935902">
        <w:rPr>
          <w:b/>
          <w:sz w:val="36"/>
          <w:szCs w:val="36"/>
        </w:rPr>
        <w:lastRenderedPageBreak/>
        <w:t>Целевая нагрузка</w:t>
      </w:r>
    </w:p>
    <w:p w:rsidR="00C32B77" w:rsidRDefault="00C32B77" w:rsidP="00C32B77">
      <w:pPr>
        <w:spacing w:after="0"/>
        <w:jc w:val="center"/>
        <w:rPr>
          <w:b/>
          <w:sz w:val="20"/>
        </w:rPr>
      </w:pPr>
      <w:r>
        <w:rPr>
          <w:b/>
          <w:sz w:val="20"/>
        </w:rPr>
        <w:t>Опции и в</w:t>
      </w:r>
      <w:r w:rsidRPr="00441DC6">
        <w:rPr>
          <w:b/>
          <w:sz w:val="20"/>
        </w:rPr>
        <w:t>арианты устанавливаемых полезных нагрузок</w:t>
      </w:r>
    </w:p>
    <w:p w:rsidR="00C32B77" w:rsidRPr="00441DC6" w:rsidRDefault="00C32B77" w:rsidP="00C32B77">
      <w:pPr>
        <w:spacing w:after="0"/>
        <w:jc w:val="center"/>
        <w:rPr>
          <w:b/>
          <w:sz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69"/>
        <w:gridCol w:w="1694"/>
      </w:tblGrid>
      <w:tr w:rsidR="00C32B77" w:rsidRPr="003A1BD8" w:rsidTr="00773829">
        <w:trPr>
          <w:trHeight w:val="300"/>
        </w:trPr>
        <w:tc>
          <w:tcPr>
            <w:tcW w:w="2127" w:type="dxa"/>
            <w:shd w:val="clear" w:color="auto" w:fill="404040" w:themeFill="text1" w:themeFillTint="BF"/>
          </w:tcPr>
          <w:p w:rsidR="00C32B77" w:rsidRPr="00C92704" w:rsidRDefault="00C32B77" w:rsidP="00773829">
            <w:pPr>
              <w:spacing w:after="0" w:line="240" w:lineRule="auto"/>
              <w:jc w:val="center"/>
              <w:rPr>
                <w:b/>
                <w:bCs/>
                <w:color w:val="FFFFFF"/>
                <w:sz w:val="20"/>
                <w:szCs w:val="20"/>
              </w:rPr>
            </w:pPr>
            <w:r w:rsidRPr="00C92704">
              <w:rPr>
                <w:b/>
                <w:bCs/>
                <w:color w:val="FFFFFF"/>
                <w:sz w:val="20"/>
                <w:szCs w:val="20"/>
              </w:rPr>
              <w:t>Вид</w:t>
            </w:r>
          </w:p>
        </w:tc>
        <w:tc>
          <w:tcPr>
            <w:tcW w:w="6669" w:type="dxa"/>
            <w:shd w:val="clear" w:color="auto" w:fill="404040" w:themeFill="text1" w:themeFillTint="BF"/>
            <w:hideMark/>
          </w:tcPr>
          <w:p w:rsidR="00C32B77" w:rsidRPr="00C92704" w:rsidRDefault="00C32B77" w:rsidP="00773829">
            <w:pPr>
              <w:spacing w:after="0" w:line="240" w:lineRule="auto"/>
              <w:jc w:val="center"/>
              <w:rPr>
                <w:b/>
                <w:bCs/>
                <w:color w:val="FFFFFF"/>
                <w:sz w:val="20"/>
                <w:szCs w:val="20"/>
              </w:rPr>
            </w:pPr>
            <w:r w:rsidRPr="00C92704">
              <w:rPr>
                <w:b/>
                <w:bCs/>
                <w:color w:val="FFFFFF"/>
                <w:sz w:val="20"/>
                <w:szCs w:val="20"/>
              </w:rPr>
              <w:t>Описание</w:t>
            </w:r>
          </w:p>
        </w:tc>
        <w:tc>
          <w:tcPr>
            <w:tcW w:w="1694" w:type="dxa"/>
            <w:shd w:val="clear" w:color="auto" w:fill="404040" w:themeFill="text1" w:themeFillTint="BF"/>
          </w:tcPr>
          <w:p w:rsidR="00C32B77" w:rsidRPr="00C92704" w:rsidRDefault="00C32B77" w:rsidP="00773829">
            <w:pPr>
              <w:spacing w:after="0" w:line="240" w:lineRule="auto"/>
              <w:jc w:val="center"/>
              <w:rPr>
                <w:b/>
                <w:bCs/>
                <w:color w:val="FFFFFF"/>
                <w:sz w:val="20"/>
                <w:szCs w:val="20"/>
              </w:rPr>
            </w:pPr>
            <w:r w:rsidRPr="00C92704">
              <w:rPr>
                <w:b/>
                <w:bCs/>
                <w:color w:val="FFFFFF"/>
                <w:sz w:val="20"/>
                <w:szCs w:val="20"/>
              </w:rPr>
              <w:t>Стоимость (Руб. с НДС 18%)</w:t>
            </w:r>
          </w:p>
        </w:tc>
      </w:tr>
      <w:tr w:rsidR="00C32B77" w:rsidRPr="003A1BD8" w:rsidTr="00773829">
        <w:trPr>
          <w:trHeight w:val="176"/>
        </w:trPr>
        <w:tc>
          <w:tcPr>
            <w:tcW w:w="8796" w:type="dxa"/>
            <w:gridSpan w:val="2"/>
            <w:shd w:val="clear" w:color="auto" w:fill="F2F2F2" w:themeFill="background1" w:themeFillShade="F2"/>
          </w:tcPr>
          <w:p w:rsidR="00C32B77" w:rsidRDefault="00C32B77" w:rsidP="00773829">
            <w:pPr>
              <w:spacing w:after="0" w:line="240" w:lineRule="auto"/>
              <w:jc w:val="center"/>
              <w:rPr>
                <w:b/>
                <w:color w:val="000000"/>
                <w:sz w:val="20"/>
                <w:szCs w:val="20"/>
              </w:rPr>
            </w:pPr>
            <w:r>
              <w:rPr>
                <w:b/>
                <w:color w:val="000000"/>
                <w:sz w:val="20"/>
                <w:szCs w:val="20"/>
              </w:rPr>
              <w:t>Фотокамеры</w:t>
            </w:r>
          </w:p>
        </w:tc>
        <w:tc>
          <w:tcPr>
            <w:tcW w:w="1694" w:type="dxa"/>
            <w:shd w:val="clear" w:color="auto" w:fill="F2F2F2" w:themeFill="background1" w:themeFillShade="F2"/>
            <w:vAlign w:val="center"/>
          </w:tcPr>
          <w:p w:rsidR="00C32B77" w:rsidRDefault="00C32B77" w:rsidP="00773829">
            <w:pPr>
              <w:spacing w:after="0" w:line="240" w:lineRule="auto"/>
              <w:jc w:val="center"/>
              <w:rPr>
                <w:color w:val="000000"/>
                <w:sz w:val="20"/>
                <w:szCs w:val="20"/>
              </w:rPr>
            </w:pPr>
          </w:p>
        </w:tc>
      </w:tr>
      <w:tr w:rsidR="00C32B77" w:rsidRPr="003A1BD8" w:rsidTr="00773829">
        <w:trPr>
          <w:trHeight w:val="176"/>
        </w:trPr>
        <w:tc>
          <w:tcPr>
            <w:tcW w:w="2127" w:type="dxa"/>
            <w:shd w:val="clear" w:color="auto" w:fill="FFFFFF" w:themeFill="background1"/>
          </w:tcPr>
          <w:p w:rsidR="00C32B77" w:rsidRDefault="00C32B77" w:rsidP="00773829">
            <w:pPr>
              <w:spacing w:after="0" w:line="240" w:lineRule="auto"/>
              <w:jc w:val="center"/>
              <w:rPr>
                <w:b/>
                <w:color w:val="000000"/>
                <w:sz w:val="20"/>
                <w:szCs w:val="20"/>
              </w:rPr>
            </w:pPr>
          </w:p>
          <w:p w:rsidR="00C32B77" w:rsidRDefault="00C32B77" w:rsidP="00773829">
            <w:pPr>
              <w:spacing w:after="0" w:line="240" w:lineRule="auto"/>
              <w:jc w:val="center"/>
              <w:rPr>
                <w:b/>
                <w:color w:val="000000"/>
                <w:sz w:val="20"/>
                <w:szCs w:val="20"/>
              </w:rPr>
            </w:pPr>
            <w:r>
              <w:rPr>
                <w:b/>
                <w:noProof/>
                <w:color w:val="000000"/>
                <w:sz w:val="20"/>
                <w:szCs w:val="20"/>
              </w:rPr>
              <w:drawing>
                <wp:inline distT="0" distB="0" distL="0" distR="0" wp14:anchorId="725F5B1A" wp14:editId="4F36F52C">
                  <wp:extent cx="916270" cy="543727"/>
                  <wp:effectExtent l="0" t="0" r="0" b="8890"/>
                  <wp:docPr id="7188" name="Рисунок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919394" cy="545581"/>
                          </a:xfrm>
                          <a:prstGeom prst="rect">
                            <a:avLst/>
                          </a:prstGeom>
                          <a:noFill/>
                        </pic:spPr>
                      </pic:pic>
                    </a:graphicData>
                  </a:graphic>
                </wp:inline>
              </w:drawing>
            </w:r>
          </w:p>
          <w:p w:rsidR="00C32B77" w:rsidRDefault="00C32B77" w:rsidP="00773829">
            <w:pPr>
              <w:spacing w:after="0" w:line="240" w:lineRule="auto"/>
              <w:jc w:val="center"/>
              <w:rPr>
                <w:b/>
                <w:color w:val="000000"/>
                <w:sz w:val="20"/>
                <w:szCs w:val="20"/>
              </w:rPr>
            </w:pPr>
          </w:p>
        </w:tc>
        <w:tc>
          <w:tcPr>
            <w:tcW w:w="6669" w:type="dxa"/>
            <w:shd w:val="clear" w:color="auto" w:fill="FFFFFF" w:themeFill="background1"/>
            <w:vAlign w:val="center"/>
          </w:tcPr>
          <w:p w:rsidR="00C32B77" w:rsidRPr="006048AD" w:rsidRDefault="00C32B77" w:rsidP="00773829">
            <w:pPr>
              <w:spacing w:after="0" w:line="240" w:lineRule="auto"/>
              <w:rPr>
                <w:b/>
                <w:color w:val="000000"/>
                <w:sz w:val="20"/>
                <w:szCs w:val="20"/>
              </w:rPr>
            </w:pPr>
            <w:r>
              <w:rPr>
                <w:b/>
                <w:color w:val="000000"/>
                <w:sz w:val="20"/>
                <w:szCs w:val="20"/>
              </w:rPr>
              <w:t xml:space="preserve">Замена фотокамеры </w:t>
            </w:r>
            <w:r>
              <w:rPr>
                <w:b/>
                <w:color w:val="000000"/>
                <w:sz w:val="20"/>
                <w:szCs w:val="20"/>
                <w:lang w:val="en-US"/>
              </w:rPr>
              <w:t>SONY</w:t>
            </w:r>
            <w:r w:rsidRPr="000968FF">
              <w:rPr>
                <w:b/>
                <w:color w:val="000000"/>
                <w:sz w:val="20"/>
                <w:szCs w:val="20"/>
              </w:rPr>
              <w:t xml:space="preserve"> </w:t>
            </w:r>
            <w:r>
              <w:rPr>
                <w:b/>
                <w:color w:val="000000"/>
                <w:sz w:val="20"/>
                <w:szCs w:val="20"/>
                <w:lang w:val="en-US"/>
              </w:rPr>
              <w:t>A</w:t>
            </w:r>
            <w:r w:rsidRPr="000968FF">
              <w:rPr>
                <w:b/>
                <w:color w:val="000000"/>
                <w:sz w:val="20"/>
                <w:szCs w:val="20"/>
              </w:rPr>
              <w:t xml:space="preserve">6000 </w:t>
            </w:r>
            <w:r>
              <w:rPr>
                <w:b/>
                <w:color w:val="000000"/>
                <w:sz w:val="20"/>
                <w:szCs w:val="20"/>
              </w:rPr>
              <w:t xml:space="preserve">на </w:t>
            </w:r>
            <w:r>
              <w:rPr>
                <w:b/>
                <w:color w:val="000000"/>
                <w:sz w:val="20"/>
                <w:szCs w:val="20"/>
                <w:lang w:val="en-US"/>
              </w:rPr>
              <w:t>SONY</w:t>
            </w:r>
            <w:r w:rsidRPr="006C648B">
              <w:rPr>
                <w:b/>
                <w:color w:val="000000"/>
                <w:sz w:val="20"/>
                <w:szCs w:val="20"/>
              </w:rPr>
              <w:t xml:space="preserve"> </w:t>
            </w:r>
            <w:r w:rsidRPr="006C648B">
              <w:rPr>
                <w:b/>
                <w:color w:val="000000"/>
                <w:sz w:val="20"/>
                <w:szCs w:val="20"/>
                <w:lang w:val="en-US"/>
              </w:rPr>
              <w:t>RX</w:t>
            </w:r>
            <w:r w:rsidRPr="006C648B">
              <w:rPr>
                <w:b/>
                <w:color w:val="000000"/>
                <w:sz w:val="20"/>
                <w:szCs w:val="20"/>
              </w:rPr>
              <w:t>1</w:t>
            </w:r>
            <w:r>
              <w:rPr>
                <w:b/>
                <w:color w:val="000000"/>
                <w:sz w:val="20"/>
                <w:szCs w:val="20"/>
                <w:lang w:val="en-US"/>
              </w:rPr>
              <w:t>R</w:t>
            </w:r>
            <w:r w:rsidRPr="006C648B">
              <w:rPr>
                <w:color w:val="000000"/>
                <w:sz w:val="20"/>
                <w:szCs w:val="20"/>
              </w:rPr>
              <w:t xml:space="preserve"> </w:t>
            </w:r>
            <w:r w:rsidRPr="006048AD">
              <w:rPr>
                <w:b/>
                <w:color w:val="000000"/>
                <w:sz w:val="20"/>
                <w:szCs w:val="20"/>
              </w:rPr>
              <w:t xml:space="preserve">с центральным затвором, с разрешением 24 </w:t>
            </w:r>
            <w:proofErr w:type="spellStart"/>
            <w:r w:rsidRPr="006048AD">
              <w:rPr>
                <w:b/>
                <w:color w:val="000000"/>
                <w:sz w:val="20"/>
                <w:szCs w:val="20"/>
              </w:rPr>
              <w:t>Мпикс</w:t>
            </w:r>
            <w:proofErr w:type="spellEnd"/>
            <w:r w:rsidRPr="006048AD">
              <w:rPr>
                <w:b/>
                <w:color w:val="000000"/>
                <w:sz w:val="20"/>
                <w:szCs w:val="20"/>
              </w:rPr>
              <w:t xml:space="preserve"> и объективом 35мм</w:t>
            </w:r>
          </w:p>
          <w:p w:rsidR="00C32B77" w:rsidRPr="006048AD" w:rsidRDefault="00C32B77" w:rsidP="00773829">
            <w:pPr>
              <w:spacing w:after="0" w:line="240" w:lineRule="auto"/>
              <w:rPr>
                <w:color w:val="000000"/>
                <w:sz w:val="16"/>
                <w:szCs w:val="16"/>
              </w:rPr>
            </w:pPr>
            <w:r w:rsidRPr="006048AD">
              <w:rPr>
                <w:color w:val="000000"/>
                <w:sz w:val="16"/>
                <w:szCs w:val="16"/>
              </w:rPr>
              <w:t>Число эффективных пикселов: 24.3 млн</w:t>
            </w:r>
          </w:p>
          <w:p w:rsidR="00C32B77" w:rsidRPr="006048AD" w:rsidRDefault="00C32B77" w:rsidP="00773829">
            <w:pPr>
              <w:spacing w:after="0" w:line="240" w:lineRule="auto"/>
              <w:rPr>
                <w:color w:val="000000"/>
                <w:sz w:val="16"/>
                <w:szCs w:val="16"/>
              </w:rPr>
            </w:pPr>
            <w:r w:rsidRPr="006048AD">
              <w:rPr>
                <w:color w:val="000000"/>
                <w:sz w:val="16"/>
                <w:szCs w:val="16"/>
              </w:rPr>
              <w:t>Физический размер: 35,9×24,0 мм</w:t>
            </w:r>
          </w:p>
          <w:p w:rsidR="00C32B77" w:rsidRPr="006048AD" w:rsidRDefault="00C32B77" w:rsidP="00773829">
            <w:pPr>
              <w:spacing w:after="0" w:line="240" w:lineRule="auto"/>
              <w:rPr>
                <w:color w:val="000000"/>
                <w:sz w:val="16"/>
                <w:szCs w:val="16"/>
              </w:rPr>
            </w:pPr>
            <w:r w:rsidRPr="006048AD">
              <w:rPr>
                <w:color w:val="000000"/>
                <w:sz w:val="16"/>
                <w:szCs w:val="16"/>
              </w:rPr>
              <w:t>Максимальное разрешение: 6000 x 4000</w:t>
            </w:r>
          </w:p>
          <w:p w:rsidR="00C32B77" w:rsidRPr="006048AD" w:rsidRDefault="00C32B77" w:rsidP="00773829">
            <w:pPr>
              <w:spacing w:after="0" w:line="240" w:lineRule="auto"/>
              <w:rPr>
                <w:color w:val="000000"/>
                <w:sz w:val="16"/>
                <w:szCs w:val="16"/>
              </w:rPr>
            </w:pPr>
            <w:r w:rsidRPr="006048AD">
              <w:rPr>
                <w:color w:val="000000"/>
                <w:sz w:val="16"/>
                <w:szCs w:val="16"/>
              </w:rPr>
              <w:t>Тип матрицы: CMOS</w:t>
            </w:r>
          </w:p>
          <w:p w:rsidR="00C32B77" w:rsidRPr="00C14F06" w:rsidRDefault="00C32B77" w:rsidP="00773829">
            <w:pPr>
              <w:spacing w:after="0" w:line="240" w:lineRule="auto"/>
              <w:rPr>
                <w:color w:val="000000"/>
                <w:sz w:val="20"/>
                <w:szCs w:val="20"/>
              </w:rPr>
            </w:pPr>
            <w:r w:rsidRPr="006048AD">
              <w:rPr>
                <w:color w:val="000000"/>
                <w:sz w:val="16"/>
                <w:szCs w:val="16"/>
              </w:rPr>
              <w:t>Центральный лепестковый затвор</w:t>
            </w:r>
          </w:p>
        </w:tc>
        <w:tc>
          <w:tcPr>
            <w:tcW w:w="1694" w:type="dxa"/>
            <w:shd w:val="clear" w:color="auto" w:fill="FFFFFF" w:themeFill="background1"/>
            <w:vAlign w:val="center"/>
          </w:tcPr>
          <w:p w:rsidR="00C32B77" w:rsidRPr="00C92704" w:rsidRDefault="00C32B77" w:rsidP="00773829">
            <w:pPr>
              <w:spacing w:after="0" w:line="240" w:lineRule="auto"/>
              <w:jc w:val="center"/>
              <w:rPr>
                <w:color w:val="000000"/>
                <w:sz w:val="20"/>
                <w:szCs w:val="20"/>
              </w:rPr>
            </w:pPr>
            <w:r>
              <w:rPr>
                <w:color w:val="000000"/>
                <w:sz w:val="20"/>
                <w:szCs w:val="20"/>
              </w:rPr>
              <w:t>+ 179 </w:t>
            </w:r>
            <w:r w:rsidRPr="00C92704">
              <w:rPr>
                <w:color w:val="000000"/>
                <w:sz w:val="20"/>
                <w:szCs w:val="20"/>
              </w:rPr>
              <w:t>000</w:t>
            </w:r>
            <w:r>
              <w:rPr>
                <w:color w:val="000000"/>
                <w:sz w:val="20"/>
                <w:szCs w:val="20"/>
              </w:rPr>
              <w:t xml:space="preserve"> к стоимости комплекса</w:t>
            </w:r>
          </w:p>
        </w:tc>
      </w:tr>
      <w:tr w:rsidR="00C32B77" w:rsidRPr="003A1BD8" w:rsidTr="00773829">
        <w:trPr>
          <w:trHeight w:val="176"/>
        </w:trPr>
        <w:tc>
          <w:tcPr>
            <w:tcW w:w="2127" w:type="dxa"/>
            <w:shd w:val="clear" w:color="auto" w:fill="FFFFFF" w:themeFill="background1"/>
          </w:tcPr>
          <w:p w:rsidR="00C32B77" w:rsidRDefault="00C32B77" w:rsidP="00773829">
            <w:pPr>
              <w:spacing w:after="0" w:line="240" w:lineRule="auto"/>
              <w:jc w:val="center"/>
              <w:rPr>
                <w:b/>
                <w:color w:val="000000"/>
                <w:sz w:val="20"/>
                <w:szCs w:val="20"/>
              </w:rPr>
            </w:pPr>
            <w:r>
              <w:rPr>
                <w:b/>
                <w:noProof/>
                <w:color w:val="000000"/>
                <w:sz w:val="20"/>
                <w:szCs w:val="20"/>
              </w:rPr>
              <w:drawing>
                <wp:inline distT="0" distB="0" distL="0" distR="0" wp14:anchorId="0A68753A" wp14:editId="6465D62F">
                  <wp:extent cx="902335" cy="536575"/>
                  <wp:effectExtent l="0" t="0" r="0" b="0"/>
                  <wp:docPr id="7189" name="Рисунок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902335" cy="536575"/>
                          </a:xfrm>
                          <a:prstGeom prst="rect">
                            <a:avLst/>
                          </a:prstGeom>
                          <a:noFill/>
                        </pic:spPr>
                      </pic:pic>
                    </a:graphicData>
                  </a:graphic>
                </wp:inline>
              </w:drawing>
            </w:r>
          </w:p>
        </w:tc>
        <w:tc>
          <w:tcPr>
            <w:tcW w:w="6669" w:type="dxa"/>
            <w:shd w:val="clear" w:color="auto" w:fill="FFFFFF" w:themeFill="background1"/>
          </w:tcPr>
          <w:p w:rsidR="00C32B77" w:rsidRDefault="00C32B77" w:rsidP="00773829">
            <w:pPr>
              <w:spacing w:after="0" w:line="240" w:lineRule="auto"/>
              <w:rPr>
                <w:color w:val="000000"/>
                <w:sz w:val="20"/>
                <w:szCs w:val="20"/>
              </w:rPr>
            </w:pPr>
            <w:r>
              <w:rPr>
                <w:b/>
                <w:color w:val="000000"/>
                <w:sz w:val="20"/>
                <w:szCs w:val="20"/>
              </w:rPr>
              <w:t>Замена фотокамеры</w:t>
            </w:r>
            <w:r w:rsidRPr="00C14F06">
              <w:rPr>
                <w:b/>
                <w:color w:val="000000"/>
                <w:sz w:val="20"/>
                <w:szCs w:val="20"/>
              </w:rPr>
              <w:t xml:space="preserve"> </w:t>
            </w:r>
            <w:r>
              <w:rPr>
                <w:b/>
                <w:color w:val="000000"/>
                <w:sz w:val="20"/>
                <w:szCs w:val="20"/>
                <w:lang w:val="en-US"/>
              </w:rPr>
              <w:t>SONY</w:t>
            </w:r>
            <w:r w:rsidRPr="00C14F06">
              <w:rPr>
                <w:b/>
                <w:color w:val="000000"/>
                <w:sz w:val="20"/>
                <w:szCs w:val="20"/>
              </w:rPr>
              <w:t xml:space="preserve"> </w:t>
            </w:r>
            <w:r>
              <w:rPr>
                <w:b/>
                <w:color w:val="000000"/>
                <w:sz w:val="20"/>
                <w:szCs w:val="20"/>
                <w:lang w:val="en-US"/>
              </w:rPr>
              <w:t>A</w:t>
            </w:r>
            <w:r w:rsidRPr="00C14F06">
              <w:rPr>
                <w:b/>
                <w:color w:val="000000"/>
                <w:sz w:val="20"/>
                <w:szCs w:val="20"/>
              </w:rPr>
              <w:t>6000</w:t>
            </w:r>
            <w:r>
              <w:rPr>
                <w:b/>
                <w:color w:val="000000"/>
                <w:sz w:val="20"/>
                <w:szCs w:val="20"/>
              </w:rPr>
              <w:t xml:space="preserve"> на </w:t>
            </w:r>
            <w:r w:rsidRPr="006C648B">
              <w:rPr>
                <w:b/>
                <w:color w:val="000000"/>
                <w:sz w:val="20"/>
                <w:szCs w:val="20"/>
              </w:rPr>
              <w:t xml:space="preserve"> </w:t>
            </w:r>
            <w:r>
              <w:rPr>
                <w:b/>
                <w:color w:val="000000"/>
                <w:sz w:val="20"/>
                <w:szCs w:val="20"/>
                <w:lang w:val="en-US"/>
              </w:rPr>
              <w:t>SONY</w:t>
            </w:r>
            <w:r w:rsidRPr="006C648B">
              <w:rPr>
                <w:b/>
                <w:color w:val="000000"/>
                <w:sz w:val="20"/>
                <w:szCs w:val="20"/>
              </w:rPr>
              <w:t xml:space="preserve"> </w:t>
            </w:r>
            <w:r w:rsidRPr="006C648B">
              <w:rPr>
                <w:b/>
                <w:color w:val="000000"/>
                <w:sz w:val="20"/>
                <w:szCs w:val="20"/>
                <w:lang w:val="en-US"/>
              </w:rPr>
              <w:t>RX</w:t>
            </w:r>
            <w:r w:rsidRPr="006C648B">
              <w:rPr>
                <w:b/>
                <w:color w:val="000000"/>
                <w:sz w:val="20"/>
                <w:szCs w:val="20"/>
              </w:rPr>
              <w:t>1</w:t>
            </w:r>
            <w:r>
              <w:rPr>
                <w:b/>
                <w:color w:val="000000"/>
                <w:sz w:val="20"/>
                <w:szCs w:val="20"/>
                <w:lang w:val="en-US"/>
              </w:rPr>
              <w:t>RM</w:t>
            </w:r>
            <w:r w:rsidRPr="007D28DA">
              <w:rPr>
                <w:b/>
                <w:color w:val="000000"/>
                <w:sz w:val="20"/>
                <w:szCs w:val="20"/>
              </w:rPr>
              <w:t>2</w:t>
            </w:r>
            <w:r w:rsidRPr="006C648B">
              <w:rPr>
                <w:color w:val="000000"/>
                <w:sz w:val="20"/>
                <w:szCs w:val="20"/>
              </w:rPr>
              <w:t xml:space="preserve"> </w:t>
            </w:r>
            <w:r>
              <w:rPr>
                <w:color w:val="000000"/>
                <w:sz w:val="20"/>
                <w:szCs w:val="20"/>
              </w:rPr>
              <w:t xml:space="preserve">с разрешением </w:t>
            </w:r>
            <w:r w:rsidRPr="00FC507B">
              <w:rPr>
                <w:b/>
                <w:color w:val="000000"/>
                <w:sz w:val="20"/>
                <w:szCs w:val="20"/>
              </w:rPr>
              <w:t xml:space="preserve">42 </w:t>
            </w:r>
            <w:proofErr w:type="spellStart"/>
            <w:r w:rsidRPr="00FC507B">
              <w:rPr>
                <w:b/>
                <w:color w:val="000000"/>
                <w:sz w:val="20"/>
                <w:szCs w:val="20"/>
              </w:rPr>
              <w:t>Мпикс</w:t>
            </w:r>
            <w:proofErr w:type="spellEnd"/>
            <w:r>
              <w:rPr>
                <w:color w:val="000000"/>
                <w:sz w:val="20"/>
                <w:szCs w:val="20"/>
              </w:rPr>
              <w:t xml:space="preserve"> и объективом 35мм</w:t>
            </w:r>
          </w:p>
          <w:p w:rsidR="00C32B77" w:rsidRPr="00A471C7" w:rsidRDefault="00C32B77" w:rsidP="00773829">
            <w:pPr>
              <w:spacing w:after="0" w:line="240" w:lineRule="auto"/>
              <w:rPr>
                <w:color w:val="000000"/>
                <w:sz w:val="16"/>
                <w:szCs w:val="16"/>
              </w:rPr>
            </w:pPr>
            <w:r w:rsidRPr="00A471C7">
              <w:rPr>
                <w:color w:val="000000"/>
                <w:sz w:val="16"/>
                <w:szCs w:val="16"/>
              </w:rPr>
              <w:t>Число эффективных пикселов: 42.4 млн</w:t>
            </w:r>
          </w:p>
          <w:p w:rsidR="00C32B77" w:rsidRPr="00A471C7" w:rsidRDefault="00C32B77" w:rsidP="00773829">
            <w:pPr>
              <w:spacing w:after="0" w:line="240" w:lineRule="auto"/>
              <w:rPr>
                <w:color w:val="000000"/>
                <w:sz w:val="16"/>
                <w:szCs w:val="16"/>
              </w:rPr>
            </w:pPr>
            <w:r w:rsidRPr="00A471C7">
              <w:rPr>
                <w:color w:val="000000"/>
                <w:sz w:val="16"/>
                <w:szCs w:val="16"/>
              </w:rPr>
              <w:t>Максимальное разрешение: 7952 x 5304</w:t>
            </w:r>
          </w:p>
          <w:p w:rsidR="00C32B77" w:rsidRPr="00A471C7" w:rsidRDefault="00C32B77" w:rsidP="00773829">
            <w:pPr>
              <w:spacing w:after="0" w:line="240" w:lineRule="auto"/>
              <w:rPr>
                <w:color w:val="000000"/>
                <w:sz w:val="16"/>
                <w:szCs w:val="16"/>
              </w:rPr>
            </w:pPr>
            <w:r w:rsidRPr="00A471C7">
              <w:rPr>
                <w:color w:val="000000"/>
                <w:sz w:val="16"/>
                <w:szCs w:val="16"/>
              </w:rPr>
              <w:t>Тип матрицы: CMOS</w:t>
            </w:r>
          </w:p>
          <w:p w:rsidR="00C32B77" w:rsidRPr="00A471C7" w:rsidRDefault="00C32B77" w:rsidP="00773829">
            <w:pPr>
              <w:spacing w:after="0" w:line="240" w:lineRule="auto"/>
              <w:rPr>
                <w:color w:val="000000"/>
                <w:sz w:val="16"/>
                <w:szCs w:val="16"/>
              </w:rPr>
            </w:pPr>
            <w:r w:rsidRPr="00A471C7">
              <w:rPr>
                <w:color w:val="000000"/>
                <w:sz w:val="16"/>
                <w:szCs w:val="16"/>
              </w:rPr>
              <w:t>Физический размер: 35,9×24,0 мм</w:t>
            </w:r>
          </w:p>
          <w:p w:rsidR="00C32B77" w:rsidRPr="00C14F06" w:rsidRDefault="00C32B77" w:rsidP="00773829">
            <w:pPr>
              <w:spacing w:after="0" w:line="240" w:lineRule="auto"/>
              <w:rPr>
                <w:color w:val="000000"/>
                <w:sz w:val="20"/>
                <w:szCs w:val="20"/>
              </w:rPr>
            </w:pPr>
            <w:r w:rsidRPr="00A471C7">
              <w:rPr>
                <w:color w:val="000000"/>
                <w:sz w:val="16"/>
                <w:szCs w:val="16"/>
              </w:rPr>
              <w:t>Центральный лепестковый затвор</w:t>
            </w:r>
          </w:p>
        </w:tc>
        <w:tc>
          <w:tcPr>
            <w:tcW w:w="1694" w:type="dxa"/>
            <w:shd w:val="clear" w:color="auto" w:fill="FFFFFF" w:themeFill="background1"/>
          </w:tcPr>
          <w:p w:rsidR="00C32B77" w:rsidRPr="00D12EDE" w:rsidRDefault="00C32B77" w:rsidP="00773829">
            <w:pPr>
              <w:spacing w:after="0" w:line="240" w:lineRule="auto"/>
              <w:jc w:val="center"/>
              <w:rPr>
                <w:color w:val="000000"/>
                <w:sz w:val="20"/>
                <w:szCs w:val="20"/>
              </w:rPr>
            </w:pPr>
            <w:r>
              <w:rPr>
                <w:color w:val="000000"/>
                <w:sz w:val="20"/>
                <w:szCs w:val="20"/>
              </w:rPr>
              <w:t xml:space="preserve">+ </w:t>
            </w:r>
            <w:r>
              <w:rPr>
                <w:color w:val="000000"/>
                <w:sz w:val="20"/>
                <w:szCs w:val="20"/>
                <w:lang w:val="en-US"/>
              </w:rPr>
              <w:t>320</w:t>
            </w:r>
            <w:r>
              <w:rPr>
                <w:color w:val="000000"/>
                <w:sz w:val="20"/>
                <w:szCs w:val="20"/>
              </w:rPr>
              <w:t> 000</w:t>
            </w:r>
            <w:r>
              <w:rPr>
                <w:color w:val="000000"/>
                <w:sz w:val="20"/>
                <w:szCs w:val="20"/>
                <w:lang w:val="en-US"/>
              </w:rPr>
              <w:t xml:space="preserve"> </w:t>
            </w:r>
            <w:r>
              <w:rPr>
                <w:color w:val="000000"/>
                <w:sz w:val="20"/>
                <w:szCs w:val="20"/>
              </w:rPr>
              <w:t>к стоимости комплекса</w:t>
            </w:r>
          </w:p>
        </w:tc>
      </w:tr>
      <w:tr w:rsidR="00C32B77" w:rsidRPr="003A1BD8" w:rsidTr="00773829">
        <w:trPr>
          <w:trHeight w:val="176"/>
        </w:trPr>
        <w:tc>
          <w:tcPr>
            <w:tcW w:w="10490" w:type="dxa"/>
            <w:gridSpan w:val="3"/>
            <w:shd w:val="clear" w:color="auto" w:fill="F2F2F2" w:themeFill="background1" w:themeFillShade="F2"/>
          </w:tcPr>
          <w:p w:rsidR="00C32B77" w:rsidRDefault="00C32B77" w:rsidP="00773829">
            <w:pPr>
              <w:spacing w:after="0" w:line="240" w:lineRule="auto"/>
              <w:jc w:val="center"/>
              <w:rPr>
                <w:b/>
                <w:color w:val="000000"/>
                <w:sz w:val="20"/>
                <w:szCs w:val="20"/>
              </w:rPr>
            </w:pPr>
            <w:r w:rsidRPr="006048AD">
              <w:rPr>
                <w:b/>
                <w:color w:val="000000"/>
                <w:sz w:val="20"/>
                <w:szCs w:val="20"/>
              </w:rPr>
              <w:t>Мультиспектральные камеры</w:t>
            </w:r>
          </w:p>
          <w:p w:rsidR="00C32B77" w:rsidRPr="006048AD" w:rsidRDefault="00C32B77" w:rsidP="00773829">
            <w:pPr>
              <w:spacing w:after="0" w:line="240" w:lineRule="auto"/>
              <w:jc w:val="center"/>
              <w:rPr>
                <w:color w:val="000000"/>
                <w:sz w:val="20"/>
                <w:szCs w:val="20"/>
              </w:rPr>
            </w:pPr>
            <w:r w:rsidRPr="006048AD">
              <w:rPr>
                <w:rFonts w:cstheme="minorHAnsi"/>
                <w:i/>
                <w:sz w:val="16"/>
                <w:szCs w:val="16"/>
              </w:rPr>
              <w:t>Определение подверженных стрессу растений; вычисление вегетационных индексов (напр., NDVI - Нормализованный относительный индекс растительности), на основании которых можно сделать вывод о биомассе, концентрации хлорофилла в листьях растений, продуктивности растений, а также прогнозировать урожайность.</w:t>
            </w:r>
          </w:p>
        </w:tc>
      </w:tr>
      <w:tr w:rsidR="00C32B77" w:rsidRPr="003A1BD8" w:rsidTr="00773829">
        <w:trPr>
          <w:trHeight w:val="176"/>
        </w:trPr>
        <w:tc>
          <w:tcPr>
            <w:tcW w:w="2127" w:type="dxa"/>
            <w:shd w:val="clear" w:color="auto" w:fill="FFFFFF" w:themeFill="background1"/>
          </w:tcPr>
          <w:p w:rsidR="00C32B77" w:rsidRDefault="00C32B77" w:rsidP="00773829">
            <w:pPr>
              <w:spacing w:after="0" w:line="240" w:lineRule="auto"/>
              <w:jc w:val="center"/>
              <w:rPr>
                <w:color w:val="000000"/>
                <w:sz w:val="20"/>
                <w:szCs w:val="20"/>
              </w:rPr>
            </w:pPr>
            <w:r>
              <w:rPr>
                <w:noProof/>
                <w:color w:val="000000"/>
                <w:sz w:val="20"/>
                <w:szCs w:val="20"/>
              </w:rPr>
              <w:drawing>
                <wp:inline distT="0" distB="0" distL="0" distR="0" wp14:anchorId="31D6B80B" wp14:editId="155F5836">
                  <wp:extent cx="647481" cy="606582"/>
                  <wp:effectExtent l="0" t="0" r="635" b="3175"/>
                  <wp:docPr id="7190" name="Рисунок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660779" cy="619040"/>
                          </a:xfrm>
                          <a:prstGeom prst="rect">
                            <a:avLst/>
                          </a:prstGeom>
                          <a:noFill/>
                        </pic:spPr>
                      </pic:pic>
                    </a:graphicData>
                  </a:graphic>
                </wp:inline>
              </w:drawing>
            </w:r>
          </w:p>
          <w:p w:rsidR="00C32B77" w:rsidRDefault="00C32B77" w:rsidP="00773829">
            <w:pPr>
              <w:spacing w:after="0" w:line="240" w:lineRule="auto"/>
              <w:jc w:val="center"/>
              <w:rPr>
                <w:color w:val="000000"/>
                <w:sz w:val="20"/>
                <w:szCs w:val="20"/>
              </w:rPr>
            </w:pPr>
            <w:r w:rsidRPr="00043B4D">
              <w:rPr>
                <w:rFonts w:cstheme="minorHAnsi"/>
                <w:noProof/>
                <w:sz w:val="20"/>
                <w:szCs w:val="20"/>
              </w:rPr>
              <w:drawing>
                <wp:inline distT="0" distB="0" distL="0" distR="0" wp14:anchorId="05C7DDC5" wp14:editId="5F939359">
                  <wp:extent cx="659899" cy="667094"/>
                  <wp:effectExtent l="0" t="0" r="6985" b="0"/>
                  <wp:docPr id="7191" name="Рисунок 7191" descr="http://www.tetracam.com/JPEGs/ADC%20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tracam.com/JPEGs/ADC%20MI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67484" cy="674762"/>
                          </a:xfrm>
                          <a:prstGeom prst="rect">
                            <a:avLst/>
                          </a:prstGeom>
                          <a:noFill/>
                          <a:ln>
                            <a:noFill/>
                          </a:ln>
                        </pic:spPr>
                      </pic:pic>
                    </a:graphicData>
                  </a:graphic>
                </wp:inline>
              </w:drawing>
            </w:r>
          </w:p>
        </w:tc>
        <w:tc>
          <w:tcPr>
            <w:tcW w:w="6669" w:type="dxa"/>
            <w:shd w:val="clear" w:color="auto" w:fill="FFFFFF" w:themeFill="background1"/>
          </w:tcPr>
          <w:p w:rsidR="00C32B77" w:rsidRPr="00A471C7" w:rsidRDefault="00C32B77" w:rsidP="00773829">
            <w:pPr>
              <w:spacing w:after="0" w:line="240" w:lineRule="auto"/>
              <w:rPr>
                <w:b/>
              </w:rPr>
            </w:pPr>
            <w:r w:rsidRPr="00A471C7">
              <w:rPr>
                <w:b/>
                <w:color w:val="000000"/>
                <w:sz w:val="20"/>
                <w:szCs w:val="20"/>
              </w:rPr>
              <w:t xml:space="preserve">Мультиспектральная камера </w:t>
            </w:r>
            <w:proofErr w:type="spellStart"/>
            <w:r w:rsidRPr="00A471C7">
              <w:rPr>
                <w:b/>
                <w:color w:val="000000"/>
                <w:sz w:val="20"/>
                <w:szCs w:val="20"/>
                <w:lang w:val="en-US"/>
              </w:rPr>
              <w:t>Tetracam</w:t>
            </w:r>
            <w:proofErr w:type="spellEnd"/>
            <w:r w:rsidRPr="00A471C7">
              <w:rPr>
                <w:b/>
                <w:color w:val="000000"/>
                <w:sz w:val="20"/>
                <w:szCs w:val="20"/>
              </w:rPr>
              <w:t xml:space="preserve"> </w:t>
            </w:r>
            <w:r w:rsidRPr="00A471C7">
              <w:rPr>
                <w:b/>
                <w:color w:val="000000"/>
                <w:sz w:val="20"/>
                <w:szCs w:val="20"/>
                <w:lang w:val="en-US"/>
              </w:rPr>
              <w:t>ADC</w:t>
            </w:r>
            <w:r w:rsidRPr="00A471C7">
              <w:rPr>
                <w:b/>
                <w:color w:val="000000"/>
                <w:sz w:val="20"/>
                <w:szCs w:val="20"/>
              </w:rPr>
              <w:t>-</w:t>
            </w:r>
            <w:r w:rsidRPr="00A471C7">
              <w:rPr>
                <w:b/>
                <w:color w:val="000000"/>
                <w:sz w:val="20"/>
                <w:szCs w:val="20"/>
                <w:lang w:val="en-US"/>
              </w:rPr>
              <w:t>micro</w:t>
            </w:r>
          </w:p>
          <w:p w:rsidR="00C32B77" w:rsidRPr="00A471C7" w:rsidRDefault="00C32B77" w:rsidP="00773829">
            <w:pPr>
              <w:spacing w:after="0" w:line="240" w:lineRule="auto"/>
              <w:rPr>
                <w:color w:val="000000"/>
                <w:sz w:val="16"/>
                <w:szCs w:val="16"/>
              </w:rPr>
            </w:pPr>
            <w:r w:rsidRPr="00A471C7">
              <w:rPr>
                <w:color w:val="000000"/>
                <w:sz w:val="16"/>
                <w:szCs w:val="16"/>
              </w:rPr>
              <w:t xml:space="preserve">CMOS сенсор 3.2 </w:t>
            </w:r>
            <w:proofErr w:type="spellStart"/>
            <w:r w:rsidRPr="00A471C7">
              <w:rPr>
                <w:color w:val="000000"/>
                <w:sz w:val="16"/>
                <w:szCs w:val="16"/>
              </w:rPr>
              <w:t>Мп</w:t>
            </w:r>
            <w:proofErr w:type="spellEnd"/>
            <w:r w:rsidRPr="00A471C7">
              <w:rPr>
                <w:color w:val="000000"/>
                <w:sz w:val="16"/>
                <w:szCs w:val="16"/>
              </w:rPr>
              <w:t xml:space="preserve"> (2048 x 1536 пикселей).</w:t>
            </w:r>
          </w:p>
          <w:p w:rsidR="00C32B77" w:rsidRPr="00A471C7" w:rsidRDefault="00C32B77" w:rsidP="00773829">
            <w:pPr>
              <w:spacing w:after="0" w:line="240" w:lineRule="auto"/>
              <w:rPr>
                <w:color w:val="000000"/>
                <w:sz w:val="16"/>
                <w:szCs w:val="16"/>
              </w:rPr>
            </w:pPr>
            <w:r w:rsidRPr="00A471C7">
              <w:rPr>
                <w:color w:val="000000"/>
                <w:sz w:val="16"/>
                <w:szCs w:val="16"/>
              </w:rPr>
              <w:t>Хранение изображений на карте памяти в форматах 10 бит DCM, 8 бит RAW и 10 бит RAW.</w:t>
            </w:r>
          </w:p>
          <w:p w:rsidR="00C32B77" w:rsidRPr="00A471C7" w:rsidRDefault="00C32B77" w:rsidP="00773829">
            <w:pPr>
              <w:spacing w:after="0" w:line="240" w:lineRule="auto"/>
              <w:rPr>
                <w:color w:val="000000"/>
                <w:sz w:val="16"/>
                <w:szCs w:val="16"/>
              </w:rPr>
            </w:pPr>
            <w:r w:rsidRPr="00A471C7">
              <w:rPr>
                <w:color w:val="000000"/>
                <w:sz w:val="16"/>
                <w:szCs w:val="16"/>
              </w:rPr>
              <w:t>Объектив 8.3-мм.</w:t>
            </w:r>
          </w:p>
          <w:p w:rsidR="00C32B77" w:rsidRPr="00A471C7" w:rsidRDefault="00C32B77" w:rsidP="00773829">
            <w:pPr>
              <w:spacing w:after="0" w:line="240" w:lineRule="auto"/>
              <w:rPr>
                <w:color w:val="000000"/>
                <w:sz w:val="16"/>
                <w:szCs w:val="16"/>
              </w:rPr>
            </w:pPr>
            <w:r w:rsidRPr="00A471C7">
              <w:rPr>
                <w:color w:val="000000"/>
                <w:sz w:val="16"/>
                <w:szCs w:val="16"/>
              </w:rPr>
              <w:t>Максимальная скорость кадра: около 0,5 - 6 сек. между последовательными кадрами в зависимости от формата изображений и выбранного разрешения.</w:t>
            </w:r>
          </w:p>
          <w:p w:rsidR="00C32B77" w:rsidRPr="00A471C7" w:rsidRDefault="00C32B77" w:rsidP="00773829">
            <w:pPr>
              <w:spacing w:after="0" w:line="240" w:lineRule="auto"/>
              <w:rPr>
                <w:color w:val="000000"/>
                <w:sz w:val="16"/>
                <w:szCs w:val="16"/>
              </w:rPr>
            </w:pPr>
            <w:r w:rsidRPr="00A471C7">
              <w:rPr>
                <w:color w:val="000000"/>
                <w:sz w:val="16"/>
                <w:szCs w:val="16"/>
              </w:rPr>
              <w:t>Интерфейс данных:</w:t>
            </w:r>
          </w:p>
          <w:p w:rsidR="00C32B77" w:rsidRPr="00A471C7" w:rsidRDefault="00C32B77" w:rsidP="00773829">
            <w:pPr>
              <w:spacing w:after="0" w:line="240" w:lineRule="auto"/>
              <w:rPr>
                <w:color w:val="000000"/>
                <w:sz w:val="16"/>
                <w:szCs w:val="16"/>
              </w:rPr>
            </w:pPr>
            <w:r w:rsidRPr="00A471C7">
              <w:rPr>
                <w:color w:val="000000"/>
                <w:sz w:val="16"/>
                <w:szCs w:val="16"/>
              </w:rPr>
              <w:t>USB 2.0</w:t>
            </w:r>
          </w:p>
          <w:p w:rsidR="00C32B77" w:rsidRPr="00A471C7" w:rsidRDefault="00C32B77" w:rsidP="00773829">
            <w:pPr>
              <w:spacing w:after="0" w:line="240" w:lineRule="auto"/>
              <w:rPr>
                <w:color w:val="000000"/>
                <w:sz w:val="16"/>
                <w:szCs w:val="16"/>
              </w:rPr>
            </w:pPr>
            <w:r w:rsidRPr="00A471C7">
              <w:rPr>
                <w:color w:val="000000"/>
                <w:sz w:val="16"/>
                <w:szCs w:val="16"/>
              </w:rPr>
              <w:t>Размеры: 75 мм x 59 мм x 33 мм</w:t>
            </w:r>
          </w:p>
          <w:p w:rsidR="00C32B77" w:rsidRPr="00A471C7" w:rsidRDefault="00C32B77" w:rsidP="00773829">
            <w:pPr>
              <w:spacing w:after="0" w:line="240" w:lineRule="auto"/>
              <w:rPr>
                <w:color w:val="000000"/>
                <w:sz w:val="16"/>
                <w:szCs w:val="16"/>
              </w:rPr>
            </w:pPr>
            <w:r w:rsidRPr="00A471C7">
              <w:rPr>
                <w:color w:val="000000"/>
                <w:sz w:val="16"/>
                <w:szCs w:val="16"/>
              </w:rPr>
              <w:t>Вес: 90 г</w:t>
            </w:r>
          </w:p>
          <w:p w:rsidR="00C32B77" w:rsidRPr="00A471C7" w:rsidRDefault="00C32B77" w:rsidP="00773829">
            <w:pPr>
              <w:spacing w:after="0" w:line="240" w:lineRule="auto"/>
              <w:rPr>
                <w:b/>
                <w:i/>
                <w:color w:val="000000"/>
                <w:sz w:val="20"/>
                <w:szCs w:val="20"/>
              </w:rPr>
            </w:pPr>
            <w:r w:rsidRPr="00A471C7">
              <w:rPr>
                <w:b/>
                <w:i/>
                <w:color w:val="000000"/>
                <w:sz w:val="16"/>
                <w:szCs w:val="16"/>
              </w:rPr>
              <w:t>ПО PixelWrench2 (для обработки мультиспектральных снимков) в комплекте</w:t>
            </w:r>
          </w:p>
        </w:tc>
        <w:tc>
          <w:tcPr>
            <w:tcW w:w="1694" w:type="dxa"/>
            <w:shd w:val="clear" w:color="auto" w:fill="FFFFFF" w:themeFill="background1"/>
          </w:tcPr>
          <w:p w:rsidR="00C32B77" w:rsidRPr="006802B3" w:rsidRDefault="00C32B77" w:rsidP="00773829">
            <w:pPr>
              <w:spacing w:after="0" w:line="240" w:lineRule="auto"/>
              <w:jc w:val="center"/>
              <w:rPr>
                <w:color w:val="000000"/>
                <w:sz w:val="20"/>
                <w:szCs w:val="20"/>
                <w:lang w:val="en-US"/>
              </w:rPr>
            </w:pPr>
            <w:r>
              <w:rPr>
                <w:color w:val="000000"/>
                <w:sz w:val="20"/>
                <w:szCs w:val="20"/>
                <w:lang w:val="en-US"/>
              </w:rPr>
              <w:t>3</w:t>
            </w:r>
            <w:r>
              <w:rPr>
                <w:color w:val="000000"/>
                <w:sz w:val="20"/>
                <w:szCs w:val="20"/>
              </w:rPr>
              <w:t>7</w:t>
            </w:r>
            <w:r>
              <w:rPr>
                <w:color w:val="000000"/>
                <w:sz w:val="20"/>
                <w:szCs w:val="20"/>
                <w:lang w:val="en-US"/>
              </w:rPr>
              <w:t>9</w:t>
            </w:r>
            <w:r w:rsidRPr="006802B3">
              <w:rPr>
                <w:color w:val="000000"/>
                <w:sz w:val="20"/>
                <w:szCs w:val="20"/>
                <w:lang w:val="en-US"/>
              </w:rPr>
              <w:t xml:space="preserve"> 000</w:t>
            </w:r>
          </w:p>
        </w:tc>
      </w:tr>
      <w:tr w:rsidR="00C32B77" w:rsidRPr="003A1BD8" w:rsidTr="00773829">
        <w:trPr>
          <w:trHeight w:val="176"/>
        </w:trPr>
        <w:tc>
          <w:tcPr>
            <w:tcW w:w="2127" w:type="dxa"/>
            <w:shd w:val="clear" w:color="auto" w:fill="FFFFFF" w:themeFill="background1"/>
          </w:tcPr>
          <w:p w:rsidR="00C32B77" w:rsidRDefault="00C32B77" w:rsidP="00773829">
            <w:pPr>
              <w:spacing w:after="0" w:line="240" w:lineRule="auto"/>
              <w:jc w:val="center"/>
              <w:rPr>
                <w:noProof/>
                <w:color w:val="000000"/>
                <w:sz w:val="20"/>
                <w:szCs w:val="20"/>
              </w:rPr>
            </w:pPr>
          </w:p>
          <w:p w:rsidR="00C32B77" w:rsidRDefault="00C32B77" w:rsidP="00773829">
            <w:pPr>
              <w:spacing w:after="0" w:line="240" w:lineRule="auto"/>
              <w:jc w:val="center"/>
              <w:rPr>
                <w:rFonts w:cstheme="minorHAnsi"/>
                <w:sz w:val="20"/>
                <w:szCs w:val="20"/>
              </w:rPr>
            </w:pPr>
          </w:p>
          <w:p w:rsidR="00C32B77" w:rsidRDefault="00C32B77" w:rsidP="00773829">
            <w:pPr>
              <w:spacing w:after="0" w:line="240" w:lineRule="auto"/>
              <w:jc w:val="center"/>
              <w:rPr>
                <w:rFonts w:cstheme="minorHAnsi"/>
                <w:sz w:val="20"/>
                <w:szCs w:val="20"/>
              </w:rPr>
            </w:pPr>
          </w:p>
          <w:p w:rsidR="00C32B77" w:rsidRDefault="00C32B77" w:rsidP="00773829">
            <w:pPr>
              <w:spacing w:after="0" w:line="240" w:lineRule="auto"/>
              <w:jc w:val="center"/>
              <w:rPr>
                <w:rFonts w:cstheme="minorHAnsi"/>
                <w:sz w:val="20"/>
                <w:szCs w:val="20"/>
              </w:rPr>
            </w:pPr>
          </w:p>
          <w:p w:rsidR="00C32B77" w:rsidRDefault="00C32B77" w:rsidP="00773829">
            <w:pPr>
              <w:spacing w:after="0" w:line="240" w:lineRule="auto"/>
              <w:jc w:val="center"/>
              <w:rPr>
                <w:noProof/>
                <w:color w:val="000000"/>
                <w:sz w:val="20"/>
                <w:szCs w:val="20"/>
              </w:rPr>
            </w:pPr>
            <w:r w:rsidRPr="00043B4D">
              <w:rPr>
                <w:rFonts w:cstheme="minorHAnsi"/>
                <w:noProof/>
                <w:sz w:val="20"/>
                <w:szCs w:val="20"/>
              </w:rPr>
              <w:drawing>
                <wp:inline distT="0" distB="0" distL="0" distR="0" wp14:anchorId="3B88B3CB" wp14:editId="06665342">
                  <wp:extent cx="1023041" cy="733889"/>
                  <wp:effectExtent l="0" t="0" r="5715" b="0"/>
                  <wp:docPr id="7192" name="Рисунок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quoia-фото.png"/>
                          <pic:cNvPicPr/>
                        </pic:nvPicPr>
                        <pic:blipFill>
                          <a:blip r:embed="rId38" cstate="email">
                            <a:extLst>
                              <a:ext uri="{28A0092B-C50C-407E-A947-70E740481C1C}">
                                <a14:useLocalDpi xmlns:a14="http://schemas.microsoft.com/office/drawing/2010/main"/>
                              </a:ext>
                            </a:extLst>
                          </a:blip>
                          <a:stretch>
                            <a:fillRect/>
                          </a:stretch>
                        </pic:blipFill>
                        <pic:spPr>
                          <a:xfrm>
                            <a:off x="0" y="0"/>
                            <a:ext cx="1024507" cy="734941"/>
                          </a:xfrm>
                          <a:prstGeom prst="rect">
                            <a:avLst/>
                          </a:prstGeom>
                        </pic:spPr>
                      </pic:pic>
                    </a:graphicData>
                  </a:graphic>
                </wp:inline>
              </w:drawing>
            </w:r>
          </w:p>
        </w:tc>
        <w:tc>
          <w:tcPr>
            <w:tcW w:w="6669" w:type="dxa"/>
            <w:shd w:val="clear" w:color="auto" w:fill="FFFFFF" w:themeFill="background1"/>
          </w:tcPr>
          <w:p w:rsidR="00C32B77" w:rsidRDefault="00C32B77" w:rsidP="00773829">
            <w:pPr>
              <w:spacing w:after="0" w:line="240" w:lineRule="auto"/>
              <w:rPr>
                <w:b/>
                <w:color w:val="000000"/>
                <w:sz w:val="20"/>
                <w:szCs w:val="20"/>
              </w:rPr>
            </w:pPr>
            <w:r w:rsidRPr="00A471C7">
              <w:rPr>
                <w:b/>
                <w:color w:val="000000"/>
                <w:sz w:val="20"/>
                <w:szCs w:val="20"/>
              </w:rPr>
              <w:t xml:space="preserve">Мультиспектральная камера </w:t>
            </w:r>
            <w:proofErr w:type="spellStart"/>
            <w:r w:rsidRPr="00A471C7">
              <w:rPr>
                <w:b/>
                <w:color w:val="000000"/>
                <w:sz w:val="20"/>
                <w:szCs w:val="20"/>
              </w:rPr>
              <w:t>Sequoia</w:t>
            </w:r>
            <w:proofErr w:type="spellEnd"/>
            <w:r w:rsidRPr="00A471C7">
              <w:rPr>
                <w:b/>
                <w:color w:val="000000"/>
                <w:sz w:val="20"/>
                <w:szCs w:val="20"/>
              </w:rPr>
              <w:t xml:space="preserve"> + </w:t>
            </w:r>
            <w:proofErr w:type="spellStart"/>
            <w:r w:rsidRPr="00A471C7">
              <w:rPr>
                <w:b/>
                <w:color w:val="000000"/>
                <w:sz w:val="20"/>
                <w:szCs w:val="20"/>
              </w:rPr>
              <w:t>Sunshine</w:t>
            </w:r>
            <w:proofErr w:type="spellEnd"/>
            <w:r w:rsidRPr="00A471C7">
              <w:rPr>
                <w:b/>
                <w:color w:val="000000"/>
                <w:sz w:val="20"/>
                <w:szCs w:val="20"/>
              </w:rPr>
              <w:t xml:space="preserve"> </w:t>
            </w:r>
            <w:proofErr w:type="spellStart"/>
            <w:r w:rsidRPr="00A471C7">
              <w:rPr>
                <w:b/>
                <w:color w:val="000000"/>
                <w:sz w:val="20"/>
                <w:szCs w:val="20"/>
              </w:rPr>
              <w:t>Sensor</w:t>
            </w:r>
            <w:proofErr w:type="spellEnd"/>
          </w:p>
          <w:p w:rsidR="00C32B77" w:rsidRPr="00043B4D" w:rsidRDefault="00C32B77" w:rsidP="00773829">
            <w:pPr>
              <w:pStyle w:val="a4"/>
              <w:rPr>
                <w:rFonts w:cstheme="minorHAnsi"/>
                <w:sz w:val="16"/>
                <w:szCs w:val="16"/>
              </w:rPr>
            </w:pPr>
            <w:r w:rsidRPr="00043B4D">
              <w:rPr>
                <w:rFonts w:cstheme="minorHAnsi"/>
                <w:sz w:val="16"/>
                <w:szCs w:val="16"/>
              </w:rPr>
              <w:t>Монохромные фотокамеры с разрешением 1,2 мегапикселя собирают данные в отдельных диапазонах спектра:</w:t>
            </w:r>
          </w:p>
          <w:p w:rsidR="00C32B77" w:rsidRPr="00043B4D" w:rsidRDefault="00C32B77" w:rsidP="00773829">
            <w:pPr>
              <w:pStyle w:val="a4"/>
              <w:rPr>
                <w:rFonts w:cstheme="minorHAnsi"/>
                <w:sz w:val="16"/>
                <w:szCs w:val="16"/>
              </w:rPr>
            </w:pPr>
            <w:r w:rsidRPr="00043B4D">
              <w:rPr>
                <w:rFonts w:cstheme="minorHAnsi"/>
                <w:sz w:val="16"/>
                <w:szCs w:val="16"/>
              </w:rPr>
              <w:t xml:space="preserve">- зеленый (длина волны 550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40 </w:t>
            </w:r>
            <w:proofErr w:type="spellStart"/>
            <w:r w:rsidRPr="00043B4D">
              <w:rPr>
                <w:rFonts w:cstheme="minorHAnsi"/>
                <w:sz w:val="16"/>
                <w:szCs w:val="16"/>
              </w:rPr>
              <w:t>нм</w:t>
            </w:r>
            <w:proofErr w:type="spellEnd"/>
            <w:r w:rsidRPr="00043B4D">
              <w:rPr>
                <w:rFonts w:cstheme="minorHAnsi"/>
                <w:sz w:val="16"/>
                <w:szCs w:val="16"/>
              </w:rPr>
              <w:t>);</w:t>
            </w:r>
          </w:p>
          <w:p w:rsidR="00C32B77" w:rsidRPr="00043B4D" w:rsidRDefault="00C32B77" w:rsidP="00773829">
            <w:pPr>
              <w:pStyle w:val="a4"/>
              <w:rPr>
                <w:rFonts w:cstheme="minorHAnsi"/>
                <w:sz w:val="16"/>
                <w:szCs w:val="16"/>
              </w:rPr>
            </w:pPr>
            <w:r w:rsidRPr="00043B4D">
              <w:rPr>
                <w:rFonts w:cstheme="minorHAnsi"/>
                <w:sz w:val="16"/>
                <w:szCs w:val="16"/>
              </w:rPr>
              <w:t xml:space="preserve">- красный (длина волны 660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40 </w:t>
            </w:r>
            <w:proofErr w:type="spellStart"/>
            <w:r w:rsidRPr="00043B4D">
              <w:rPr>
                <w:rFonts w:cstheme="minorHAnsi"/>
                <w:sz w:val="16"/>
                <w:szCs w:val="16"/>
              </w:rPr>
              <w:t>нм</w:t>
            </w:r>
            <w:proofErr w:type="spellEnd"/>
            <w:r w:rsidRPr="00043B4D">
              <w:rPr>
                <w:rFonts w:cstheme="minorHAnsi"/>
                <w:sz w:val="16"/>
                <w:szCs w:val="16"/>
              </w:rPr>
              <w:t>);</w:t>
            </w:r>
          </w:p>
          <w:p w:rsidR="00C32B77" w:rsidRPr="00043B4D" w:rsidRDefault="00C32B77" w:rsidP="00773829">
            <w:pPr>
              <w:pStyle w:val="a4"/>
              <w:rPr>
                <w:rFonts w:cstheme="minorHAnsi"/>
                <w:sz w:val="16"/>
                <w:szCs w:val="16"/>
              </w:rPr>
            </w:pPr>
            <w:r w:rsidRPr="00043B4D">
              <w:rPr>
                <w:rFonts w:cstheme="minorHAnsi"/>
                <w:sz w:val="16"/>
                <w:szCs w:val="16"/>
              </w:rPr>
              <w:t xml:space="preserve">красный край (длина волны 735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10 </w:t>
            </w:r>
            <w:proofErr w:type="spellStart"/>
            <w:r w:rsidRPr="00043B4D">
              <w:rPr>
                <w:rFonts w:cstheme="minorHAnsi"/>
                <w:sz w:val="16"/>
                <w:szCs w:val="16"/>
              </w:rPr>
              <w:t>нм</w:t>
            </w:r>
            <w:proofErr w:type="spellEnd"/>
            <w:r w:rsidRPr="00043B4D">
              <w:rPr>
                <w:rFonts w:cstheme="minorHAnsi"/>
                <w:sz w:val="16"/>
                <w:szCs w:val="16"/>
              </w:rPr>
              <w:t>);</w:t>
            </w:r>
          </w:p>
          <w:p w:rsidR="00C32B77" w:rsidRPr="00043B4D" w:rsidRDefault="00C32B77" w:rsidP="00773829">
            <w:pPr>
              <w:pStyle w:val="a4"/>
              <w:rPr>
                <w:rFonts w:cstheme="minorHAnsi"/>
                <w:sz w:val="16"/>
                <w:szCs w:val="16"/>
              </w:rPr>
            </w:pPr>
            <w:r w:rsidRPr="00043B4D">
              <w:rPr>
                <w:rFonts w:cstheme="minorHAnsi"/>
                <w:sz w:val="16"/>
                <w:szCs w:val="16"/>
              </w:rPr>
              <w:t xml:space="preserve">- ближний инфракрасный диапазон (длина волны 790 </w:t>
            </w:r>
            <w:proofErr w:type="spellStart"/>
            <w:r w:rsidRPr="00043B4D">
              <w:rPr>
                <w:rFonts w:cstheme="minorHAnsi"/>
                <w:sz w:val="16"/>
                <w:szCs w:val="16"/>
              </w:rPr>
              <w:t>нм</w:t>
            </w:r>
            <w:proofErr w:type="spellEnd"/>
            <w:r w:rsidRPr="00043B4D">
              <w:rPr>
                <w:rFonts w:cstheme="minorHAnsi"/>
                <w:sz w:val="16"/>
                <w:szCs w:val="16"/>
              </w:rPr>
              <w:t xml:space="preserve">, полоса пропускания 40 </w:t>
            </w:r>
            <w:proofErr w:type="spellStart"/>
            <w:r w:rsidRPr="00043B4D">
              <w:rPr>
                <w:rFonts w:cstheme="minorHAnsi"/>
                <w:sz w:val="16"/>
                <w:szCs w:val="16"/>
              </w:rPr>
              <w:t>нм</w:t>
            </w:r>
            <w:proofErr w:type="spellEnd"/>
            <w:r w:rsidRPr="00043B4D">
              <w:rPr>
                <w:rFonts w:cstheme="minorHAnsi"/>
                <w:sz w:val="16"/>
                <w:szCs w:val="16"/>
              </w:rPr>
              <w:t>).</w:t>
            </w:r>
          </w:p>
          <w:p w:rsidR="00C32B77" w:rsidRPr="00043B4D" w:rsidRDefault="00C32B77" w:rsidP="00773829">
            <w:pPr>
              <w:pStyle w:val="a4"/>
              <w:rPr>
                <w:rFonts w:cstheme="minorHAnsi"/>
                <w:sz w:val="16"/>
                <w:szCs w:val="16"/>
              </w:rPr>
            </w:pPr>
            <w:r w:rsidRPr="00043B4D">
              <w:rPr>
                <w:rFonts w:cstheme="minorHAnsi"/>
                <w:sz w:val="16"/>
                <w:szCs w:val="16"/>
              </w:rPr>
              <w:t xml:space="preserve">Фотокамера RGB 16 </w:t>
            </w:r>
            <w:proofErr w:type="spellStart"/>
            <w:r w:rsidRPr="00043B4D">
              <w:rPr>
                <w:rFonts w:cstheme="minorHAnsi"/>
                <w:sz w:val="16"/>
                <w:szCs w:val="16"/>
              </w:rPr>
              <w:t>мегапискелей</w:t>
            </w:r>
            <w:proofErr w:type="spellEnd"/>
          </w:p>
          <w:p w:rsidR="00C32B77" w:rsidRPr="00043B4D" w:rsidRDefault="00C32B77" w:rsidP="00773829">
            <w:pPr>
              <w:pStyle w:val="a4"/>
              <w:rPr>
                <w:rFonts w:cstheme="minorHAnsi"/>
                <w:sz w:val="16"/>
                <w:szCs w:val="16"/>
              </w:rPr>
            </w:pPr>
            <w:r w:rsidRPr="00043B4D">
              <w:rPr>
                <w:rFonts w:cstheme="minorHAnsi"/>
                <w:sz w:val="16"/>
                <w:szCs w:val="16"/>
              </w:rPr>
              <w:t>Световой индикатор: отображение состояний во время съемки и калибровки</w:t>
            </w:r>
          </w:p>
          <w:p w:rsidR="00C32B77" w:rsidRPr="00043B4D" w:rsidRDefault="00C32B77" w:rsidP="00773829">
            <w:pPr>
              <w:pStyle w:val="a4"/>
              <w:rPr>
                <w:rFonts w:cstheme="minorHAnsi"/>
                <w:sz w:val="16"/>
                <w:szCs w:val="16"/>
              </w:rPr>
            </w:pPr>
            <w:r w:rsidRPr="00043B4D">
              <w:rPr>
                <w:rFonts w:cstheme="minorHAnsi"/>
                <w:sz w:val="16"/>
                <w:szCs w:val="16"/>
              </w:rPr>
              <w:t xml:space="preserve">Разъем </w:t>
            </w:r>
            <w:proofErr w:type="spellStart"/>
            <w:r w:rsidRPr="00043B4D">
              <w:rPr>
                <w:rFonts w:cstheme="minorHAnsi"/>
                <w:sz w:val="16"/>
                <w:szCs w:val="16"/>
              </w:rPr>
              <w:t>micro</w:t>
            </w:r>
            <w:proofErr w:type="spellEnd"/>
            <w:r w:rsidRPr="00043B4D">
              <w:rPr>
                <w:rFonts w:cstheme="minorHAnsi"/>
                <w:sz w:val="16"/>
                <w:szCs w:val="16"/>
              </w:rPr>
              <w:t xml:space="preserve">-USB </w:t>
            </w:r>
            <w:proofErr w:type="spellStart"/>
            <w:r w:rsidRPr="00043B4D">
              <w:rPr>
                <w:rFonts w:cstheme="minorHAnsi"/>
                <w:sz w:val="16"/>
                <w:szCs w:val="16"/>
              </w:rPr>
              <w:t>host</w:t>
            </w:r>
            <w:proofErr w:type="spellEnd"/>
            <w:r w:rsidRPr="00043B4D">
              <w:rPr>
                <w:rFonts w:cstheme="minorHAnsi"/>
                <w:sz w:val="16"/>
                <w:szCs w:val="16"/>
              </w:rPr>
              <w:t xml:space="preserve">: соединение мультиспектральной камеры с </w:t>
            </w:r>
            <w:proofErr w:type="spellStart"/>
            <w:r w:rsidRPr="00043B4D">
              <w:rPr>
                <w:rFonts w:cstheme="minorHAnsi"/>
                <w:sz w:val="16"/>
                <w:szCs w:val="16"/>
              </w:rPr>
              <w:t>sunshine</w:t>
            </w:r>
            <w:proofErr w:type="spellEnd"/>
            <w:r w:rsidRPr="00043B4D">
              <w:rPr>
                <w:rFonts w:cstheme="minorHAnsi"/>
                <w:sz w:val="16"/>
                <w:szCs w:val="16"/>
              </w:rPr>
              <w:t xml:space="preserve"> </w:t>
            </w:r>
            <w:proofErr w:type="spellStart"/>
            <w:r w:rsidRPr="00043B4D">
              <w:rPr>
                <w:rFonts w:cstheme="minorHAnsi"/>
                <w:sz w:val="16"/>
                <w:szCs w:val="16"/>
              </w:rPr>
              <w:t>sensor</w:t>
            </w:r>
            <w:proofErr w:type="spellEnd"/>
          </w:p>
          <w:p w:rsidR="00C32B77" w:rsidRPr="00043B4D" w:rsidRDefault="00C32B77" w:rsidP="00773829">
            <w:pPr>
              <w:pStyle w:val="a4"/>
              <w:rPr>
                <w:rFonts w:cstheme="minorHAnsi"/>
                <w:sz w:val="16"/>
                <w:szCs w:val="16"/>
              </w:rPr>
            </w:pPr>
            <w:r w:rsidRPr="00043B4D">
              <w:rPr>
                <w:rFonts w:cstheme="minorHAnsi"/>
                <w:sz w:val="16"/>
                <w:szCs w:val="16"/>
              </w:rPr>
              <w:t xml:space="preserve">Разъем </w:t>
            </w:r>
            <w:proofErr w:type="spellStart"/>
            <w:r w:rsidRPr="00043B4D">
              <w:rPr>
                <w:rFonts w:cstheme="minorHAnsi"/>
                <w:sz w:val="16"/>
                <w:szCs w:val="16"/>
              </w:rPr>
              <w:t>micro</w:t>
            </w:r>
            <w:proofErr w:type="spellEnd"/>
            <w:r w:rsidRPr="00043B4D">
              <w:rPr>
                <w:rFonts w:cstheme="minorHAnsi"/>
                <w:sz w:val="16"/>
                <w:szCs w:val="16"/>
              </w:rPr>
              <w:t xml:space="preserve">-USB </w:t>
            </w:r>
            <w:proofErr w:type="spellStart"/>
            <w:r w:rsidRPr="00043B4D">
              <w:rPr>
                <w:rFonts w:cstheme="minorHAnsi"/>
                <w:sz w:val="16"/>
                <w:szCs w:val="16"/>
              </w:rPr>
              <w:t>device</w:t>
            </w:r>
            <w:proofErr w:type="spellEnd"/>
            <w:r w:rsidRPr="00043B4D">
              <w:rPr>
                <w:rFonts w:cstheme="minorHAnsi"/>
                <w:sz w:val="16"/>
                <w:szCs w:val="16"/>
              </w:rPr>
              <w:t xml:space="preserve">: </w:t>
            </w:r>
            <w:proofErr w:type="spellStart"/>
            <w:r w:rsidRPr="00043B4D">
              <w:rPr>
                <w:rFonts w:cstheme="minorHAnsi"/>
                <w:sz w:val="16"/>
                <w:szCs w:val="16"/>
              </w:rPr>
              <w:t>cоединение</w:t>
            </w:r>
            <w:proofErr w:type="spellEnd"/>
            <w:r w:rsidRPr="00043B4D">
              <w:rPr>
                <w:rFonts w:cstheme="minorHAnsi"/>
                <w:sz w:val="16"/>
                <w:szCs w:val="16"/>
              </w:rPr>
              <w:t xml:space="preserve"> мультиспектральной камеры с БПЛА.</w:t>
            </w:r>
          </w:p>
          <w:p w:rsidR="00C32B77" w:rsidRPr="00043B4D" w:rsidRDefault="00C32B77" w:rsidP="00773829">
            <w:pPr>
              <w:pStyle w:val="a4"/>
              <w:rPr>
                <w:rFonts w:cstheme="minorHAnsi"/>
                <w:sz w:val="16"/>
                <w:szCs w:val="16"/>
              </w:rPr>
            </w:pPr>
            <w:r w:rsidRPr="00043B4D">
              <w:rPr>
                <w:rFonts w:cstheme="minorHAnsi"/>
                <w:sz w:val="16"/>
                <w:szCs w:val="16"/>
              </w:rPr>
              <w:t>Инерциальная система управления.</w:t>
            </w:r>
          </w:p>
          <w:p w:rsidR="00C32B77" w:rsidRPr="00043B4D" w:rsidRDefault="00C32B77" w:rsidP="00773829">
            <w:pPr>
              <w:pStyle w:val="a4"/>
              <w:rPr>
                <w:rFonts w:cstheme="minorHAnsi"/>
                <w:sz w:val="16"/>
                <w:szCs w:val="16"/>
              </w:rPr>
            </w:pPr>
            <w:r w:rsidRPr="00043B4D">
              <w:rPr>
                <w:rFonts w:cstheme="minorHAnsi"/>
                <w:sz w:val="16"/>
                <w:szCs w:val="16"/>
              </w:rPr>
              <w:t>Внутренняя память камеры на 64 ГБ.</w:t>
            </w:r>
          </w:p>
          <w:p w:rsidR="00C32B77" w:rsidRPr="00043B4D" w:rsidRDefault="00C32B77" w:rsidP="00773829">
            <w:pPr>
              <w:pStyle w:val="a4"/>
              <w:rPr>
                <w:rFonts w:cstheme="minorHAnsi"/>
                <w:sz w:val="16"/>
                <w:szCs w:val="16"/>
              </w:rPr>
            </w:pPr>
            <w:r w:rsidRPr="00043B4D">
              <w:rPr>
                <w:rFonts w:cstheme="minorHAnsi"/>
                <w:sz w:val="16"/>
                <w:szCs w:val="16"/>
              </w:rPr>
              <w:t>Магнитометр.</w:t>
            </w:r>
          </w:p>
          <w:p w:rsidR="00C32B77" w:rsidRPr="00043B4D" w:rsidRDefault="00C32B77" w:rsidP="00773829">
            <w:pPr>
              <w:pStyle w:val="a4"/>
              <w:rPr>
                <w:rFonts w:cstheme="minorHAnsi"/>
                <w:sz w:val="16"/>
                <w:szCs w:val="16"/>
              </w:rPr>
            </w:pPr>
            <w:r w:rsidRPr="00043B4D">
              <w:rPr>
                <w:rFonts w:cstheme="minorHAnsi"/>
                <w:sz w:val="16"/>
                <w:szCs w:val="16"/>
              </w:rPr>
              <w:t xml:space="preserve">Модуль </w:t>
            </w:r>
            <w:r w:rsidRPr="00043B4D">
              <w:rPr>
                <w:rFonts w:cstheme="minorHAnsi"/>
                <w:sz w:val="16"/>
                <w:szCs w:val="16"/>
                <w:lang w:val="en-US"/>
              </w:rPr>
              <w:t>GPS</w:t>
            </w:r>
            <w:r w:rsidRPr="00043B4D">
              <w:rPr>
                <w:rFonts w:cstheme="minorHAnsi"/>
                <w:sz w:val="16"/>
                <w:szCs w:val="16"/>
              </w:rPr>
              <w:t>/</w:t>
            </w:r>
            <w:r w:rsidRPr="00043B4D">
              <w:rPr>
                <w:rFonts w:cstheme="minorHAnsi"/>
                <w:sz w:val="16"/>
                <w:szCs w:val="16"/>
                <w:lang w:val="en-US"/>
              </w:rPr>
              <w:t>GLONASS</w:t>
            </w:r>
            <w:r w:rsidRPr="00043B4D">
              <w:rPr>
                <w:rFonts w:cstheme="minorHAnsi"/>
                <w:sz w:val="16"/>
                <w:szCs w:val="16"/>
              </w:rPr>
              <w:t>.</w:t>
            </w:r>
          </w:p>
          <w:p w:rsidR="00C32B77" w:rsidRPr="00043B4D" w:rsidRDefault="00C32B77" w:rsidP="00773829">
            <w:pPr>
              <w:pStyle w:val="a4"/>
              <w:rPr>
                <w:rFonts w:cstheme="minorHAnsi"/>
                <w:sz w:val="16"/>
                <w:szCs w:val="16"/>
              </w:rPr>
            </w:pPr>
            <w:r w:rsidRPr="00043B4D">
              <w:rPr>
                <w:rFonts w:cstheme="minorHAnsi"/>
                <w:sz w:val="16"/>
                <w:szCs w:val="16"/>
              </w:rPr>
              <w:t xml:space="preserve">Интерфейс </w:t>
            </w:r>
            <w:proofErr w:type="spellStart"/>
            <w:r w:rsidRPr="00043B4D">
              <w:rPr>
                <w:rFonts w:cstheme="minorHAnsi"/>
                <w:sz w:val="16"/>
                <w:szCs w:val="16"/>
              </w:rPr>
              <w:t>Wi-Fi</w:t>
            </w:r>
            <w:proofErr w:type="spellEnd"/>
            <w:r w:rsidRPr="00043B4D">
              <w:rPr>
                <w:rFonts w:cstheme="minorHAnsi"/>
                <w:sz w:val="16"/>
                <w:szCs w:val="16"/>
              </w:rPr>
              <w:t>.</w:t>
            </w:r>
          </w:p>
          <w:p w:rsidR="00C32B77" w:rsidRPr="00043B4D" w:rsidRDefault="00C32B77" w:rsidP="00773829">
            <w:pPr>
              <w:pStyle w:val="a4"/>
              <w:rPr>
                <w:rFonts w:cstheme="minorHAnsi"/>
                <w:sz w:val="16"/>
                <w:szCs w:val="16"/>
              </w:rPr>
            </w:pPr>
            <w:r w:rsidRPr="00043B4D">
              <w:rPr>
                <w:rFonts w:cstheme="minorHAnsi"/>
                <w:sz w:val="16"/>
                <w:szCs w:val="16"/>
              </w:rPr>
              <w:t>Вес камеры:72 г.</w:t>
            </w:r>
          </w:p>
          <w:p w:rsidR="00C32B77" w:rsidRPr="00043B4D" w:rsidRDefault="00C32B77" w:rsidP="00773829">
            <w:pPr>
              <w:pStyle w:val="a4"/>
              <w:rPr>
                <w:rFonts w:cstheme="minorHAnsi"/>
                <w:sz w:val="16"/>
                <w:szCs w:val="16"/>
              </w:rPr>
            </w:pPr>
            <w:r w:rsidRPr="00043B4D">
              <w:rPr>
                <w:rFonts w:cstheme="minorHAnsi"/>
                <w:sz w:val="16"/>
                <w:szCs w:val="16"/>
              </w:rPr>
              <w:t>Вес сенсора: 35 г.</w:t>
            </w:r>
          </w:p>
          <w:p w:rsidR="00C32B77" w:rsidRPr="00A471C7" w:rsidRDefault="00C32B77" w:rsidP="00773829">
            <w:pPr>
              <w:spacing w:after="0" w:line="240" w:lineRule="auto"/>
              <w:rPr>
                <w:b/>
                <w:i/>
                <w:color w:val="000000"/>
                <w:sz w:val="20"/>
                <w:szCs w:val="20"/>
              </w:rPr>
            </w:pPr>
            <w:r w:rsidRPr="00A471C7">
              <w:rPr>
                <w:rFonts w:cstheme="minorHAnsi"/>
                <w:b/>
                <w:i/>
                <w:sz w:val="16"/>
                <w:szCs w:val="16"/>
              </w:rPr>
              <w:t xml:space="preserve">ПО </w:t>
            </w:r>
            <w:r w:rsidRPr="00A471C7">
              <w:rPr>
                <w:rFonts w:cstheme="minorHAnsi"/>
                <w:b/>
                <w:i/>
                <w:sz w:val="16"/>
                <w:szCs w:val="16"/>
                <w:lang w:val="en-US"/>
              </w:rPr>
              <w:t>Pix</w:t>
            </w:r>
            <w:r w:rsidRPr="00A471C7">
              <w:rPr>
                <w:rFonts w:cstheme="minorHAnsi"/>
                <w:b/>
                <w:i/>
                <w:sz w:val="16"/>
                <w:szCs w:val="16"/>
              </w:rPr>
              <w:t>4</w:t>
            </w:r>
            <w:r w:rsidRPr="00A471C7">
              <w:rPr>
                <w:rFonts w:cstheme="minorHAnsi"/>
                <w:b/>
                <w:i/>
                <w:sz w:val="16"/>
                <w:szCs w:val="16"/>
                <w:lang w:val="en-US"/>
              </w:rPr>
              <w:t>Dag</w:t>
            </w:r>
            <w:r w:rsidRPr="00A471C7">
              <w:rPr>
                <w:rFonts w:cstheme="minorHAnsi"/>
                <w:b/>
                <w:i/>
                <w:sz w:val="16"/>
                <w:szCs w:val="16"/>
              </w:rPr>
              <w:t xml:space="preserve"> в комплекте (бесплатная лицензия на 1 месяц)</w:t>
            </w:r>
          </w:p>
        </w:tc>
        <w:tc>
          <w:tcPr>
            <w:tcW w:w="1694" w:type="dxa"/>
            <w:shd w:val="clear" w:color="auto" w:fill="FFFFFF" w:themeFill="background1"/>
          </w:tcPr>
          <w:p w:rsidR="00C32B77" w:rsidRPr="00775776" w:rsidRDefault="00C32B77" w:rsidP="00773829">
            <w:pPr>
              <w:spacing w:after="0" w:line="240" w:lineRule="auto"/>
              <w:jc w:val="center"/>
              <w:rPr>
                <w:color w:val="000000"/>
                <w:sz w:val="20"/>
                <w:szCs w:val="20"/>
              </w:rPr>
            </w:pPr>
            <w:r>
              <w:rPr>
                <w:color w:val="000000"/>
                <w:sz w:val="20"/>
                <w:szCs w:val="20"/>
              </w:rPr>
              <w:t>399 000</w:t>
            </w:r>
          </w:p>
        </w:tc>
      </w:tr>
      <w:tr w:rsidR="00C32B77" w:rsidRPr="003A1BD8" w:rsidTr="00773829">
        <w:trPr>
          <w:trHeight w:val="176"/>
        </w:trPr>
        <w:tc>
          <w:tcPr>
            <w:tcW w:w="2127" w:type="dxa"/>
            <w:shd w:val="clear" w:color="auto" w:fill="FFFFFF" w:themeFill="background1"/>
          </w:tcPr>
          <w:p w:rsidR="00C32B77" w:rsidRDefault="00C32B77" w:rsidP="00C32B77">
            <w:pPr>
              <w:spacing w:after="0" w:line="240" w:lineRule="auto"/>
              <w:jc w:val="center"/>
              <w:rPr>
                <w:noProof/>
                <w:color w:val="000000"/>
                <w:sz w:val="20"/>
                <w:szCs w:val="20"/>
              </w:rPr>
            </w:pPr>
            <w:r>
              <w:rPr>
                <w:rFonts w:eastAsiaTheme="majorEastAsia"/>
                <w:bCs/>
                <w:noProof/>
                <w:sz w:val="20"/>
                <w:szCs w:val="20"/>
              </w:rPr>
              <w:drawing>
                <wp:inline distT="0" distB="0" distL="0" distR="0" wp14:anchorId="57E0389B" wp14:editId="4FE8798F">
                  <wp:extent cx="518581" cy="278264"/>
                  <wp:effectExtent l="0" t="0" r="0" b="7620"/>
                  <wp:docPr id="7193" name="Рисунок 7193" descr="C:\Users\user\Desktop\New+Red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RedEdge.pn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20018" cy="279035"/>
                          </a:xfrm>
                          <a:prstGeom prst="rect">
                            <a:avLst/>
                          </a:prstGeom>
                          <a:noFill/>
                          <a:ln>
                            <a:noFill/>
                          </a:ln>
                        </pic:spPr>
                      </pic:pic>
                    </a:graphicData>
                  </a:graphic>
                </wp:inline>
              </w:drawing>
            </w:r>
            <w:r w:rsidRPr="00043B4D">
              <w:rPr>
                <w:rFonts w:cstheme="minorHAnsi"/>
                <w:noProof/>
                <w:sz w:val="20"/>
                <w:szCs w:val="20"/>
              </w:rPr>
              <w:drawing>
                <wp:inline distT="0" distB="0" distL="0" distR="0" wp14:anchorId="07AB825F" wp14:editId="59B51FA5">
                  <wp:extent cx="761974" cy="676622"/>
                  <wp:effectExtent l="0" t="0" r="635" b="0"/>
                  <wp:docPr id="7194" name="Рисунок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766178" cy="680355"/>
                          </a:xfrm>
                          <a:prstGeom prst="rect">
                            <a:avLst/>
                          </a:prstGeom>
                          <a:noFill/>
                          <a:ln>
                            <a:noFill/>
                          </a:ln>
                        </pic:spPr>
                      </pic:pic>
                    </a:graphicData>
                  </a:graphic>
                </wp:inline>
              </w:drawing>
            </w:r>
          </w:p>
        </w:tc>
        <w:tc>
          <w:tcPr>
            <w:tcW w:w="6669" w:type="dxa"/>
            <w:shd w:val="clear" w:color="auto" w:fill="FFFFFF" w:themeFill="background1"/>
          </w:tcPr>
          <w:p w:rsidR="00C32B77" w:rsidRPr="00A471C7" w:rsidRDefault="00C32B77" w:rsidP="00773829">
            <w:pPr>
              <w:spacing w:after="0" w:line="240" w:lineRule="auto"/>
              <w:rPr>
                <w:rFonts w:ascii="Calibri" w:hAnsi="Calibri" w:cs="Times New Roman"/>
                <w:b/>
                <w:bCs/>
                <w:color w:val="000000"/>
                <w:sz w:val="20"/>
                <w:szCs w:val="20"/>
              </w:rPr>
            </w:pPr>
            <w:r w:rsidRPr="00A471C7">
              <w:rPr>
                <w:b/>
                <w:color w:val="000000"/>
                <w:sz w:val="20"/>
                <w:szCs w:val="20"/>
              </w:rPr>
              <w:t xml:space="preserve">Мультиспектральная камера </w:t>
            </w:r>
            <w:proofErr w:type="spellStart"/>
            <w:r w:rsidRPr="00A471C7">
              <w:rPr>
                <w:b/>
                <w:bCs/>
                <w:color w:val="000000"/>
                <w:sz w:val="20"/>
                <w:szCs w:val="20"/>
              </w:rPr>
              <w:t>MicaSense</w:t>
            </w:r>
            <w:proofErr w:type="spellEnd"/>
            <w:r w:rsidRPr="00A471C7">
              <w:rPr>
                <w:b/>
                <w:bCs/>
                <w:color w:val="000000"/>
                <w:sz w:val="20"/>
                <w:szCs w:val="20"/>
              </w:rPr>
              <w:t xml:space="preserve"> </w:t>
            </w:r>
            <w:proofErr w:type="spellStart"/>
            <w:r w:rsidRPr="00A471C7">
              <w:rPr>
                <w:b/>
                <w:bCs/>
                <w:color w:val="000000"/>
                <w:sz w:val="20"/>
                <w:szCs w:val="20"/>
              </w:rPr>
              <w:t>RedEdge</w:t>
            </w:r>
            <w:proofErr w:type="spellEnd"/>
          </w:p>
          <w:p w:rsidR="00C32B77" w:rsidRPr="00C32B77" w:rsidRDefault="00C32B77" w:rsidP="00773829">
            <w:pPr>
              <w:spacing w:after="0" w:line="240" w:lineRule="auto"/>
              <w:rPr>
                <w:color w:val="000000"/>
                <w:sz w:val="12"/>
                <w:szCs w:val="12"/>
              </w:rPr>
            </w:pPr>
            <w:r w:rsidRPr="00C32B77">
              <w:rPr>
                <w:color w:val="000000"/>
                <w:sz w:val="12"/>
                <w:szCs w:val="12"/>
              </w:rPr>
              <w:t xml:space="preserve">Спектральный диапазон, </w:t>
            </w:r>
            <w:proofErr w:type="spellStart"/>
            <w:r w:rsidRPr="00C32B77">
              <w:rPr>
                <w:color w:val="000000"/>
                <w:sz w:val="12"/>
                <w:szCs w:val="12"/>
              </w:rPr>
              <w:t>нм</w:t>
            </w:r>
            <w:proofErr w:type="spellEnd"/>
            <w:r w:rsidRPr="00C32B77">
              <w:rPr>
                <w:color w:val="000000"/>
                <w:sz w:val="12"/>
                <w:szCs w:val="12"/>
              </w:rPr>
              <w:t xml:space="preserve"> - 470-860</w:t>
            </w:r>
          </w:p>
          <w:p w:rsidR="00C32B77" w:rsidRPr="00C32B77" w:rsidRDefault="00C32B77" w:rsidP="00773829">
            <w:pPr>
              <w:spacing w:after="0" w:line="240" w:lineRule="auto"/>
              <w:rPr>
                <w:color w:val="000000"/>
                <w:sz w:val="12"/>
                <w:szCs w:val="12"/>
              </w:rPr>
            </w:pPr>
            <w:r w:rsidRPr="00C32B77">
              <w:rPr>
                <w:color w:val="000000"/>
                <w:sz w:val="12"/>
                <w:szCs w:val="12"/>
              </w:rPr>
              <w:t>Количество спектральных каналов, шт. - 5</w:t>
            </w:r>
          </w:p>
          <w:p w:rsidR="00C32B77" w:rsidRPr="00C32B77" w:rsidRDefault="00C32B77" w:rsidP="00773829">
            <w:pPr>
              <w:spacing w:after="0" w:line="240" w:lineRule="auto"/>
              <w:rPr>
                <w:color w:val="000000"/>
                <w:sz w:val="12"/>
                <w:szCs w:val="12"/>
              </w:rPr>
            </w:pPr>
            <w:r w:rsidRPr="00C32B77">
              <w:rPr>
                <w:color w:val="000000"/>
                <w:sz w:val="12"/>
                <w:szCs w:val="12"/>
              </w:rPr>
              <w:t xml:space="preserve">Частота </w:t>
            </w:r>
            <w:proofErr w:type="spellStart"/>
            <w:r w:rsidRPr="00C32B77">
              <w:rPr>
                <w:color w:val="000000"/>
                <w:sz w:val="12"/>
                <w:szCs w:val="12"/>
              </w:rPr>
              <w:t>съѐмки</w:t>
            </w:r>
            <w:proofErr w:type="spellEnd"/>
            <w:r w:rsidRPr="00C32B77">
              <w:rPr>
                <w:color w:val="000000"/>
                <w:sz w:val="12"/>
                <w:szCs w:val="12"/>
              </w:rPr>
              <w:t>, кадр/сек - 1</w:t>
            </w:r>
          </w:p>
          <w:p w:rsidR="00C32B77" w:rsidRPr="00C32B77" w:rsidRDefault="00C32B77" w:rsidP="00773829">
            <w:pPr>
              <w:spacing w:after="0" w:line="240" w:lineRule="auto"/>
              <w:rPr>
                <w:color w:val="000000"/>
                <w:sz w:val="12"/>
                <w:szCs w:val="12"/>
              </w:rPr>
            </w:pPr>
            <w:r w:rsidRPr="00C32B77">
              <w:rPr>
                <w:color w:val="000000"/>
                <w:sz w:val="12"/>
                <w:szCs w:val="12"/>
              </w:rPr>
              <w:t>Требования к питанию - 5В, 4 ВТ</w:t>
            </w:r>
          </w:p>
          <w:p w:rsidR="00C32B77" w:rsidRPr="00C32B77" w:rsidRDefault="00C32B77" w:rsidP="00773829">
            <w:pPr>
              <w:spacing w:after="0" w:line="240" w:lineRule="auto"/>
              <w:rPr>
                <w:color w:val="000000"/>
                <w:sz w:val="12"/>
                <w:szCs w:val="12"/>
              </w:rPr>
            </w:pPr>
            <w:r w:rsidRPr="00C32B77">
              <w:rPr>
                <w:color w:val="000000"/>
                <w:sz w:val="12"/>
                <w:szCs w:val="12"/>
              </w:rPr>
              <w:t>Возможность установки на БПЛА - Да</w:t>
            </w:r>
          </w:p>
          <w:p w:rsidR="00C32B77" w:rsidRPr="00C32B77" w:rsidRDefault="00C32B77" w:rsidP="00773829">
            <w:pPr>
              <w:spacing w:after="0" w:line="240" w:lineRule="auto"/>
              <w:rPr>
                <w:color w:val="000000"/>
                <w:sz w:val="12"/>
                <w:szCs w:val="12"/>
              </w:rPr>
            </w:pPr>
            <w:r w:rsidRPr="00C32B77">
              <w:rPr>
                <w:color w:val="000000"/>
                <w:sz w:val="12"/>
                <w:szCs w:val="12"/>
              </w:rPr>
              <w:t>Вес, грамм - 150</w:t>
            </w:r>
          </w:p>
          <w:p w:rsidR="00C32B77" w:rsidRPr="00C32B77" w:rsidRDefault="00C32B77" w:rsidP="00773829">
            <w:pPr>
              <w:spacing w:after="0" w:line="240" w:lineRule="auto"/>
              <w:rPr>
                <w:color w:val="000000"/>
                <w:sz w:val="12"/>
                <w:szCs w:val="12"/>
              </w:rPr>
            </w:pPr>
            <w:r w:rsidRPr="00C32B77">
              <w:rPr>
                <w:color w:val="000000"/>
                <w:sz w:val="12"/>
                <w:szCs w:val="12"/>
              </w:rPr>
              <w:t>Длина, мм - 121</w:t>
            </w:r>
          </w:p>
          <w:p w:rsidR="00C32B77" w:rsidRPr="00C32B77" w:rsidRDefault="00C32B77" w:rsidP="00773829">
            <w:pPr>
              <w:spacing w:after="0" w:line="240" w:lineRule="auto"/>
              <w:rPr>
                <w:color w:val="000000"/>
                <w:sz w:val="12"/>
                <w:szCs w:val="12"/>
              </w:rPr>
            </w:pPr>
            <w:r w:rsidRPr="00C32B77">
              <w:rPr>
                <w:color w:val="000000"/>
                <w:sz w:val="12"/>
                <w:szCs w:val="12"/>
              </w:rPr>
              <w:t>Ширина, мм - 66</w:t>
            </w:r>
          </w:p>
          <w:p w:rsidR="00C32B77" w:rsidRPr="00A471C7" w:rsidRDefault="00C32B77" w:rsidP="00773829">
            <w:pPr>
              <w:spacing w:after="0" w:line="240" w:lineRule="auto"/>
              <w:rPr>
                <w:b/>
                <w:color w:val="000000"/>
                <w:sz w:val="20"/>
                <w:szCs w:val="20"/>
              </w:rPr>
            </w:pPr>
            <w:r w:rsidRPr="00C32B77">
              <w:rPr>
                <w:color w:val="000000"/>
                <w:sz w:val="12"/>
                <w:szCs w:val="12"/>
              </w:rPr>
              <w:t>Высота, мм - 46</w:t>
            </w:r>
          </w:p>
        </w:tc>
        <w:tc>
          <w:tcPr>
            <w:tcW w:w="1694" w:type="dxa"/>
            <w:shd w:val="clear" w:color="auto" w:fill="FFFFFF" w:themeFill="background1"/>
          </w:tcPr>
          <w:p w:rsidR="00C32B77" w:rsidRPr="00DF05BD" w:rsidRDefault="00C32B77" w:rsidP="00773829">
            <w:pPr>
              <w:spacing w:after="0" w:line="240" w:lineRule="auto"/>
              <w:jc w:val="center"/>
              <w:rPr>
                <w:color w:val="000000"/>
                <w:sz w:val="20"/>
                <w:szCs w:val="20"/>
              </w:rPr>
            </w:pPr>
            <w:r>
              <w:rPr>
                <w:color w:val="000000"/>
                <w:sz w:val="20"/>
                <w:szCs w:val="20"/>
              </w:rPr>
              <w:t>590 000</w:t>
            </w:r>
          </w:p>
        </w:tc>
      </w:tr>
    </w:tbl>
    <w:p w:rsidR="00C32B77" w:rsidRPr="00A471C7" w:rsidRDefault="00C32B77" w:rsidP="00C32B77">
      <w:pPr>
        <w:keepNext/>
        <w:keepLines/>
        <w:spacing w:after="0"/>
        <w:outlineLvl w:val="0"/>
        <w:rPr>
          <w:rFonts w:eastAsiaTheme="majorEastAsia" w:cstheme="minorHAnsi"/>
          <w:b/>
          <w:bCs/>
          <w:sz w:val="28"/>
          <w:szCs w:val="28"/>
        </w:rPr>
      </w:pPr>
      <w:r w:rsidRPr="00A471C7">
        <w:rPr>
          <w:rFonts w:eastAsiaTheme="majorEastAsia" w:cstheme="minorHAnsi"/>
          <w:b/>
          <w:bCs/>
          <w:sz w:val="28"/>
          <w:szCs w:val="28"/>
        </w:rPr>
        <w:lastRenderedPageBreak/>
        <w:t xml:space="preserve">ОБУЧЕНИЕ </w:t>
      </w:r>
    </w:p>
    <w:p w:rsidR="00C32B77" w:rsidRPr="00A471C7" w:rsidRDefault="00C32B77" w:rsidP="00C32B77">
      <w:r w:rsidRPr="00A471C7">
        <w:rPr>
          <w:noProof/>
        </w:rPr>
        <w:drawing>
          <wp:inline distT="0" distB="0" distL="0" distR="0" wp14:anchorId="39D0468C" wp14:editId="062F30A5">
            <wp:extent cx="5943600" cy="1666875"/>
            <wp:effectExtent l="0" t="0" r="0" b="9525"/>
            <wp:docPr id="7195" name="Рисунок 7195" descr="C:\Работа\ИЗОБРАЖЕНИЯ\Места\Мегион\учеба\IMAG0674_BUR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Работа\ИЗОБРАЖЕНИЯ\Места\Мегион\учеба\IMAG0674_BURST003.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940425" cy="1665985"/>
                    </a:xfrm>
                    <a:prstGeom prst="rect">
                      <a:avLst/>
                    </a:prstGeom>
                    <a:noFill/>
                    <a:ln>
                      <a:noFill/>
                    </a:ln>
                    <a:extLst>
                      <a:ext uri="{53640926-AAD7-44D8-BBD7-CCE9431645EC}">
                        <a14:shadowObscured xmlns:a14="http://schemas.microsoft.com/office/drawing/2010/main"/>
                      </a:ext>
                    </a:extLst>
                  </pic:spPr>
                </pic:pic>
              </a:graphicData>
            </a:graphic>
          </wp:inline>
        </w:drawing>
      </w:r>
    </w:p>
    <w:p w:rsidR="00C32B77" w:rsidRPr="00A471C7" w:rsidRDefault="00C32B77" w:rsidP="00C32B77">
      <w:pPr>
        <w:spacing w:after="0" w:line="240" w:lineRule="auto"/>
        <w:jc w:val="both"/>
        <w:rPr>
          <w:rFonts w:cstheme="minorHAnsi"/>
          <w:sz w:val="20"/>
          <w:szCs w:val="20"/>
        </w:rPr>
      </w:pPr>
      <w:r w:rsidRPr="00A471C7">
        <w:rPr>
          <w:rFonts w:cstheme="minorHAnsi"/>
          <w:sz w:val="20"/>
          <w:szCs w:val="20"/>
        </w:rPr>
        <w:t xml:space="preserve">Лицензия на обучение </w:t>
      </w:r>
      <w:proofErr w:type="gramStart"/>
      <w:r w:rsidRPr="00A471C7">
        <w:rPr>
          <w:rFonts w:cstheme="minorHAnsi"/>
          <w:sz w:val="20"/>
          <w:szCs w:val="20"/>
        </w:rPr>
        <w:t>операторов  дает</w:t>
      </w:r>
      <w:proofErr w:type="gramEnd"/>
      <w:r w:rsidRPr="00A471C7">
        <w:rPr>
          <w:rFonts w:cstheme="minorHAnsi"/>
          <w:sz w:val="20"/>
          <w:szCs w:val="20"/>
        </w:rPr>
        <w:t xml:space="preserve"> право ведения образовательной деятельности, которая осуществляется при помощи специальных тренажеров и программ, разработанных на предприятии, обеспечивающих индивидуальную и коллективную подготовку операторов и совершенствование их квалификации в условиях моделирования сложной обстановки, вне зависимости от типов задействованных БПЛА, подсистем управления, а также с учетом наличия или отсутствия особых условий в воздушном пространстве в зоне действий. На будущего оператора БПЛА возлагается отработка целого ряда задач, включая подготовку к полету, выполнение взлета и посадки в разных метеоусловиях, применение целевой нагрузки БПЛА по назначению, действия экипажа БПЛА в особых случаях полета. Также при обучении особое внимание уделяется обработке и дешифровке полученных данных</w:t>
      </w:r>
    </w:p>
    <w:p w:rsidR="00C32B77" w:rsidRDefault="00C32B77" w:rsidP="007D28DA">
      <w:pPr>
        <w:rPr>
          <w:b/>
          <w:sz w:val="28"/>
        </w:rPr>
      </w:pPr>
    </w:p>
    <w:p w:rsidR="00AC2925" w:rsidRPr="00551067" w:rsidRDefault="00AC2925" w:rsidP="007D28DA">
      <w:pPr>
        <w:rPr>
          <w:b/>
          <w:sz w:val="28"/>
        </w:rPr>
      </w:pPr>
      <w:r w:rsidRPr="00551067">
        <w:rPr>
          <w:b/>
          <w:sz w:val="28"/>
        </w:rPr>
        <w:t>Запуск БПЛА</w:t>
      </w:r>
    </w:p>
    <w:p w:rsidR="00AC2925" w:rsidRPr="00E02E53" w:rsidRDefault="00AC2925" w:rsidP="00AC2925">
      <w:pPr>
        <w:spacing w:line="240" w:lineRule="auto"/>
        <w:jc w:val="both"/>
        <w:rPr>
          <w:sz w:val="24"/>
          <w:szCs w:val="24"/>
        </w:rPr>
      </w:pPr>
      <w:r w:rsidRPr="00551067">
        <w:rPr>
          <w:sz w:val="24"/>
          <w:szCs w:val="24"/>
        </w:rPr>
        <w:t>Запуск</w:t>
      </w:r>
      <w:r>
        <w:rPr>
          <w:sz w:val="24"/>
          <w:szCs w:val="24"/>
        </w:rPr>
        <w:t xml:space="preserve"> БПЛА </w:t>
      </w:r>
      <w:r>
        <w:rPr>
          <w:sz w:val="24"/>
          <w:szCs w:val="24"/>
          <w:lang w:val="en-US"/>
        </w:rPr>
        <w:t>Supercam</w:t>
      </w:r>
      <w:r w:rsidRPr="00551067">
        <w:rPr>
          <w:sz w:val="24"/>
          <w:szCs w:val="24"/>
        </w:rPr>
        <w:t xml:space="preserve"> </w:t>
      </w:r>
      <w:r>
        <w:rPr>
          <w:sz w:val="24"/>
          <w:szCs w:val="24"/>
          <w:lang w:val="en-US"/>
        </w:rPr>
        <w:t>S</w:t>
      </w:r>
      <w:r w:rsidRPr="00E02E53">
        <w:rPr>
          <w:sz w:val="24"/>
          <w:szCs w:val="24"/>
        </w:rPr>
        <w:t>10</w:t>
      </w:r>
      <w:r w:rsidRPr="00551067">
        <w:rPr>
          <w:sz w:val="24"/>
          <w:szCs w:val="24"/>
        </w:rPr>
        <w:t xml:space="preserve">0 </w:t>
      </w:r>
      <w:r>
        <w:rPr>
          <w:sz w:val="24"/>
          <w:szCs w:val="24"/>
        </w:rPr>
        <w:t>может осуществляться с эластичной катапульты, с ручной пневматической катапульты или с рук.</w:t>
      </w:r>
    </w:p>
    <w:p w:rsidR="00AC2925" w:rsidRPr="008623EE" w:rsidRDefault="00AC2925" w:rsidP="00AC2925">
      <w:pPr>
        <w:spacing w:after="0" w:line="240" w:lineRule="auto"/>
        <w:jc w:val="both"/>
        <w:rPr>
          <w:b/>
          <w:noProof/>
        </w:rPr>
      </w:pPr>
      <w:r w:rsidRPr="008623EE">
        <w:rPr>
          <w:b/>
          <w:sz w:val="24"/>
          <w:szCs w:val="24"/>
        </w:rPr>
        <w:t>Эластичная катапульта</w:t>
      </w:r>
      <w:r>
        <w:rPr>
          <w:b/>
          <w:sz w:val="24"/>
          <w:szCs w:val="24"/>
        </w:rPr>
        <w:t xml:space="preserve"> (входит в начальный состав комплекса)</w:t>
      </w:r>
    </w:p>
    <w:p w:rsidR="00AC2925" w:rsidRPr="00551067" w:rsidRDefault="00AC2925" w:rsidP="00AC2925">
      <w:pPr>
        <w:spacing w:after="0" w:line="240" w:lineRule="auto"/>
        <w:jc w:val="both"/>
        <w:rPr>
          <w:sz w:val="24"/>
          <w:szCs w:val="24"/>
        </w:rPr>
      </w:pPr>
      <w:r>
        <w:rPr>
          <w:noProof/>
        </w:rPr>
        <w:drawing>
          <wp:inline distT="0" distB="0" distL="0" distR="0" wp14:anchorId="542F61BA" wp14:editId="38C4FE0E">
            <wp:extent cx="2699202" cy="15049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703952" cy="15075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532A16" wp14:editId="29828761">
            <wp:extent cx="2705100" cy="15082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screen">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704985" cy="1508173"/>
                    </a:xfrm>
                    <a:prstGeom prst="rect">
                      <a:avLst/>
                    </a:prstGeom>
                    <a:ln>
                      <a:noFill/>
                    </a:ln>
                    <a:extLst>
                      <a:ext uri="{53640926-AAD7-44D8-BBD7-CCE9431645EC}">
                        <a14:shadowObscured xmlns:a14="http://schemas.microsoft.com/office/drawing/2010/main"/>
                      </a:ext>
                    </a:extLst>
                  </pic:spPr>
                </pic:pic>
              </a:graphicData>
            </a:graphic>
          </wp:inline>
        </w:drawing>
      </w:r>
      <w:r w:rsidRPr="00FD14AA">
        <w:rPr>
          <w:noProof/>
        </w:rPr>
        <w:t xml:space="preserve"> </w:t>
      </w:r>
    </w:p>
    <w:p w:rsidR="00AC2925" w:rsidRDefault="00AC2925" w:rsidP="00AC2925">
      <w:pPr>
        <w:shd w:val="clear" w:color="auto" w:fill="FFFFFF"/>
        <w:spacing w:line="240" w:lineRule="auto"/>
        <w:jc w:val="both"/>
        <w:rPr>
          <w:iCs/>
          <w:sz w:val="24"/>
          <w:szCs w:val="24"/>
        </w:rPr>
      </w:pPr>
      <w:r w:rsidRPr="008623EE">
        <w:rPr>
          <w:iCs/>
          <w:sz w:val="24"/>
          <w:szCs w:val="24"/>
        </w:rPr>
        <w:t>Эластич</w:t>
      </w:r>
      <w:r>
        <w:rPr>
          <w:iCs/>
          <w:sz w:val="24"/>
          <w:szCs w:val="24"/>
        </w:rPr>
        <w:t>ная катапульта состоит из бура</w:t>
      </w:r>
      <w:r w:rsidRPr="008623EE">
        <w:rPr>
          <w:iCs/>
          <w:sz w:val="24"/>
          <w:szCs w:val="24"/>
        </w:rPr>
        <w:t>, системой тросов с крепежными элементами и упругим жгутом.</w:t>
      </w:r>
    </w:p>
    <w:p w:rsidR="00AC2925" w:rsidRDefault="00AC2925" w:rsidP="00AC2925">
      <w:pPr>
        <w:shd w:val="clear" w:color="auto" w:fill="FFFFFF"/>
        <w:spacing w:line="240" w:lineRule="auto"/>
        <w:jc w:val="both"/>
        <w:rPr>
          <w:b/>
          <w:sz w:val="20"/>
        </w:rPr>
      </w:pPr>
      <w:r>
        <w:rPr>
          <w:iCs/>
          <w:sz w:val="24"/>
          <w:szCs w:val="24"/>
        </w:rPr>
        <w:t xml:space="preserve">Для запуска БПЛА необходимо: </w:t>
      </w:r>
      <w:r w:rsidRPr="008623EE">
        <w:rPr>
          <w:iCs/>
          <w:sz w:val="24"/>
          <w:szCs w:val="24"/>
        </w:rPr>
        <w:t>извлечь катапульту из чехла;</w:t>
      </w:r>
      <w:r>
        <w:rPr>
          <w:iCs/>
          <w:sz w:val="24"/>
          <w:szCs w:val="24"/>
        </w:rPr>
        <w:t xml:space="preserve"> вкрутить бур в землю под углом 25-35 градусов; надеть один конец троса на бур, петли на другом конце зацепить за зацепы на планере; растянуть катапульту и по команде второго оператора выпустить БПЛА.</w:t>
      </w:r>
      <w:r w:rsidRPr="00551067">
        <w:rPr>
          <w:i/>
          <w:iCs/>
          <w:sz w:val="24"/>
          <w:szCs w:val="24"/>
        </w:rPr>
        <w:t xml:space="preserve"> </w:t>
      </w:r>
    </w:p>
    <w:p w:rsidR="00C32B77" w:rsidRDefault="00C32B77" w:rsidP="00AC2925">
      <w:pPr>
        <w:spacing w:after="0" w:line="240" w:lineRule="auto"/>
        <w:jc w:val="both"/>
        <w:rPr>
          <w:b/>
          <w:sz w:val="28"/>
        </w:rPr>
      </w:pPr>
    </w:p>
    <w:p w:rsidR="00C32B77" w:rsidRDefault="00C32B77" w:rsidP="00AC2925">
      <w:pPr>
        <w:spacing w:after="0" w:line="240" w:lineRule="auto"/>
        <w:jc w:val="both"/>
        <w:rPr>
          <w:b/>
          <w:sz w:val="28"/>
        </w:rPr>
      </w:pPr>
    </w:p>
    <w:p w:rsidR="00C32B77" w:rsidRDefault="00C32B77" w:rsidP="00AC2925">
      <w:pPr>
        <w:spacing w:after="0" w:line="240" w:lineRule="auto"/>
        <w:jc w:val="both"/>
        <w:rPr>
          <w:b/>
          <w:sz w:val="28"/>
        </w:rPr>
      </w:pPr>
    </w:p>
    <w:p w:rsidR="00C32B77" w:rsidRDefault="00C32B77" w:rsidP="00AC2925">
      <w:pPr>
        <w:spacing w:after="0" w:line="240" w:lineRule="auto"/>
        <w:jc w:val="both"/>
        <w:rPr>
          <w:b/>
          <w:sz w:val="28"/>
        </w:rPr>
      </w:pPr>
    </w:p>
    <w:p w:rsidR="00C32B77" w:rsidRDefault="00C32B77" w:rsidP="00AC2925">
      <w:pPr>
        <w:spacing w:after="0" w:line="240" w:lineRule="auto"/>
        <w:jc w:val="both"/>
        <w:rPr>
          <w:b/>
          <w:sz w:val="28"/>
        </w:rPr>
      </w:pPr>
    </w:p>
    <w:p w:rsidR="00C32B77" w:rsidRDefault="00C32B77" w:rsidP="00AC2925">
      <w:pPr>
        <w:spacing w:after="0" w:line="240" w:lineRule="auto"/>
        <w:jc w:val="both"/>
        <w:rPr>
          <w:b/>
          <w:sz w:val="28"/>
        </w:rPr>
      </w:pPr>
    </w:p>
    <w:p w:rsidR="00C32B77" w:rsidRDefault="00C32B77" w:rsidP="00AC2925">
      <w:pPr>
        <w:spacing w:after="0" w:line="240" w:lineRule="auto"/>
        <w:jc w:val="both"/>
        <w:rPr>
          <w:b/>
          <w:sz w:val="28"/>
        </w:rPr>
      </w:pPr>
    </w:p>
    <w:p w:rsidR="00AC2925" w:rsidRDefault="00AC2925" w:rsidP="00AC2925">
      <w:pPr>
        <w:spacing w:after="0" w:line="240" w:lineRule="auto"/>
        <w:jc w:val="both"/>
        <w:rPr>
          <w:b/>
          <w:sz w:val="28"/>
        </w:rPr>
      </w:pPr>
      <w:r w:rsidRPr="00904C0F">
        <w:rPr>
          <w:b/>
          <w:sz w:val="28"/>
        </w:rPr>
        <w:lastRenderedPageBreak/>
        <w:t>НСУ</w:t>
      </w:r>
    </w:p>
    <w:p w:rsidR="00AC2925" w:rsidRPr="00551067" w:rsidRDefault="00AC2925" w:rsidP="00AC2925">
      <w:pPr>
        <w:spacing w:after="0" w:line="240" w:lineRule="auto"/>
        <w:jc w:val="both"/>
        <w:rPr>
          <w:b/>
          <w:sz w:val="20"/>
        </w:rPr>
      </w:pPr>
      <w:r w:rsidRPr="00551067">
        <w:rPr>
          <w:noProof/>
          <w:sz w:val="20"/>
        </w:rPr>
        <w:drawing>
          <wp:inline distT="0" distB="0" distL="0" distR="0" wp14:anchorId="0F90519C" wp14:editId="2E977815">
            <wp:extent cx="1374775" cy="144907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flipH="1">
                      <a:off x="0" y="0"/>
                      <a:ext cx="1374775" cy="1449070"/>
                    </a:xfrm>
                    <a:prstGeom prst="rect">
                      <a:avLst/>
                    </a:prstGeom>
                    <a:noFill/>
                    <a:ln>
                      <a:noFill/>
                    </a:ln>
                  </pic:spPr>
                </pic:pic>
              </a:graphicData>
            </a:graphic>
          </wp:inline>
        </w:drawing>
      </w:r>
      <w:r w:rsidRPr="00551067">
        <w:rPr>
          <w:b/>
          <w:noProof/>
          <w:sz w:val="20"/>
        </w:rPr>
        <w:drawing>
          <wp:inline distT="0" distB="0" distL="0" distR="0" wp14:anchorId="03E69021" wp14:editId="3F33F4F1">
            <wp:extent cx="1936115" cy="1445260"/>
            <wp:effectExtent l="0" t="0" r="6985" b="2540"/>
            <wp:docPr id="5"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936115" cy="144526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r w:rsidRPr="00551067">
        <w:rPr>
          <w:b/>
          <w:noProof/>
          <w:sz w:val="20"/>
        </w:rPr>
        <w:drawing>
          <wp:inline distT="0" distB="0" distL="0" distR="0" wp14:anchorId="474888CF" wp14:editId="44B53D13">
            <wp:extent cx="1933575" cy="1437005"/>
            <wp:effectExtent l="0" t="0" r="9525" b="0"/>
            <wp:docPr id="17"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933575" cy="143700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r>
        <w:rPr>
          <w:b/>
          <w:sz w:val="20"/>
        </w:rPr>
        <w:t xml:space="preserve">  </w:t>
      </w:r>
    </w:p>
    <w:p w:rsidR="00AC2925" w:rsidRDefault="00AC2925" w:rsidP="00AC2925">
      <w:pPr>
        <w:spacing w:line="240" w:lineRule="auto"/>
        <w:jc w:val="both"/>
        <w:rPr>
          <w:bCs/>
          <w:noProof/>
          <w:sz w:val="24"/>
        </w:rPr>
      </w:pPr>
      <w:r>
        <w:rPr>
          <w:bCs/>
          <w:noProof/>
          <w:sz w:val="24"/>
        </w:rPr>
        <w:t>Наземная станция управления компактна и мобильна, что позволяет использовать для ее перевозки практически любой вид транспорта. В соответствии с требованиями заказчика НСУ</w:t>
      </w:r>
      <w:r w:rsidRPr="00CD2222">
        <w:rPr>
          <w:bCs/>
          <w:noProof/>
          <w:sz w:val="24"/>
        </w:rPr>
        <w:t xml:space="preserve"> может быть изготовлен</w:t>
      </w:r>
      <w:r>
        <w:rPr>
          <w:bCs/>
          <w:noProof/>
          <w:sz w:val="24"/>
        </w:rPr>
        <w:t>а на базе любого автомобиля.</w:t>
      </w:r>
    </w:p>
    <w:p w:rsidR="00AC2925" w:rsidRPr="00CD2222" w:rsidRDefault="00AC2925" w:rsidP="00AC2925">
      <w:pPr>
        <w:spacing w:after="0" w:line="240" w:lineRule="auto"/>
        <w:jc w:val="both"/>
        <w:rPr>
          <w:b/>
        </w:rPr>
      </w:pPr>
      <w:r>
        <w:rPr>
          <w:bCs/>
          <w:noProof/>
          <w:sz w:val="24"/>
        </w:rPr>
        <w:t>В кейсе пылевлагозащищенного исполнения установлен ПК со специализированным софтом для планирования полетного задания и управления всеми системами БПЛА во время полета. Задание выполняется в автоматическом режиме, при необходимости оператор может с легкостью изменить маршрут, высоту и другие показатели прямо во время полета.</w:t>
      </w:r>
    </w:p>
    <w:p w:rsidR="00AC2925" w:rsidRDefault="00AC2925" w:rsidP="00AC2925">
      <w:pPr>
        <w:spacing w:after="0" w:line="240" w:lineRule="auto"/>
        <w:jc w:val="both"/>
        <w:rPr>
          <w:b/>
          <w:sz w:val="20"/>
        </w:rPr>
      </w:pPr>
    </w:p>
    <w:p w:rsidR="00AC2925" w:rsidRPr="00551067" w:rsidRDefault="00AC2925" w:rsidP="00AC2925">
      <w:pPr>
        <w:spacing w:after="0" w:line="240" w:lineRule="auto"/>
        <w:jc w:val="both"/>
        <w:rPr>
          <w:b/>
          <w:sz w:val="28"/>
        </w:rPr>
      </w:pPr>
      <w:r w:rsidRPr="00551067">
        <w:rPr>
          <w:b/>
          <w:sz w:val="28"/>
        </w:rPr>
        <w:t>Посадка БПЛА</w:t>
      </w:r>
    </w:p>
    <w:p w:rsidR="00AC2925" w:rsidRPr="00551067" w:rsidRDefault="00AC2925" w:rsidP="00AC2925">
      <w:pPr>
        <w:spacing w:after="0" w:line="240" w:lineRule="auto"/>
        <w:jc w:val="both"/>
        <w:rPr>
          <w:b/>
          <w:sz w:val="28"/>
        </w:rPr>
      </w:pPr>
      <w:r w:rsidRPr="00904C0F">
        <w:rPr>
          <w:b/>
          <w:noProof/>
          <w:sz w:val="28"/>
        </w:rPr>
        <w:drawing>
          <wp:inline distT="0" distB="0" distL="0" distR="0" wp14:anchorId="77F4CD80" wp14:editId="057CB245">
            <wp:extent cx="2028825" cy="1327977"/>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a:ext>
                      </a:extLst>
                    </a:blip>
                    <a:srcRect t="12431"/>
                    <a:stretch/>
                  </pic:blipFill>
                  <pic:spPr bwMode="auto">
                    <a:xfrm>
                      <a:off x="0" y="0"/>
                      <a:ext cx="2028825" cy="1327977"/>
                    </a:xfrm>
                    <a:prstGeom prst="rect">
                      <a:avLst/>
                    </a:prstGeom>
                    <a:ln>
                      <a:noFill/>
                    </a:ln>
                    <a:extLst>
                      <a:ext uri="{53640926-AAD7-44D8-BBD7-CCE9431645EC}">
                        <a14:shadowObscured xmlns:a14="http://schemas.microsoft.com/office/drawing/2010/main"/>
                      </a:ext>
                    </a:extLst>
                  </pic:spPr>
                </pic:pic>
              </a:graphicData>
            </a:graphic>
          </wp:inline>
        </w:drawing>
      </w:r>
      <w:r w:rsidRPr="00904C0F">
        <w:rPr>
          <w:b/>
          <w:noProof/>
          <w:sz w:val="28"/>
        </w:rPr>
        <w:drawing>
          <wp:inline distT="0" distB="0" distL="0" distR="0" wp14:anchorId="1BCFC3D4" wp14:editId="0C986FCA">
            <wp:extent cx="1952625" cy="133791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52625" cy="1337910"/>
                    </a:xfrm>
                    <a:prstGeom prst="rect">
                      <a:avLst/>
                    </a:prstGeom>
                    <a:ln>
                      <a:noFill/>
                    </a:ln>
                    <a:extLst>
                      <a:ext uri="{53640926-AAD7-44D8-BBD7-CCE9431645EC}">
                        <a14:shadowObscured xmlns:a14="http://schemas.microsoft.com/office/drawing/2010/main"/>
                      </a:ext>
                    </a:extLst>
                  </pic:spPr>
                </pic:pic>
              </a:graphicData>
            </a:graphic>
          </wp:inline>
        </w:drawing>
      </w:r>
    </w:p>
    <w:p w:rsidR="00AC2925" w:rsidRDefault="00AC2925" w:rsidP="00AC2925">
      <w:pPr>
        <w:spacing w:line="240" w:lineRule="auto"/>
        <w:jc w:val="both"/>
        <w:rPr>
          <w:iCs/>
          <w:sz w:val="24"/>
          <w:szCs w:val="24"/>
        </w:rPr>
      </w:pPr>
      <w:r w:rsidRPr="00904C0F">
        <w:rPr>
          <w:sz w:val="24"/>
          <w:szCs w:val="24"/>
        </w:rPr>
        <w:t>Посадка БПЛА выполняется при помощи парашюта</w:t>
      </w:r>
      <w:r>
        <w:rPr>
          <w:sz w:val="24"/>
          <w:szCs w:val="24"/>
        </w:rPr>
        <w:t xml:space="preserve">. </w:t>
      </w:r>
      <w:r w:rsidRPr="00904C0F">
        <w:rPr>
          <w:iCs/>
          <w:sz w:val="24"/>
          <w:szCs w:val="24"/>
        </w:rPr>
        <w:t>Для выполнения посадки в автоматическом режиме</w:t>
      </w:r>
      <w:r>
        <w:rPr>
          <w:iCs/>
          <w:sz w:val="24"/>
          <w:szCs w:val="24"/>
        </w:rPr>
        <w:t xml:space="preserve"> оператор нажимает кнопку </w:t>
      </w:r>
      <w:r w:rsidRPr="00904C0F">
        <w:rPr>
          <w:b/>
          <w:iCs/>
          <w:sz w:val="24"/>
          <w:szCs w:val="24"/>
        </w:rPr>
        <w:t>«Автомат. посадка»</w:t>
      </w:r>
      <w:r w:rsidRPr="00904C0F">
        <w:rPr>
          <w:iCs/>
          <w:sz w:val="24"/>
          <w:szCs w:val="24"/>
        </w:rPr>
        <w:t xml:space="preserve">, после чего аппарат возвращается на точку старта. </w:t>
      </w:r>
      <w:r>
        <w:rPr>
          <w:iCs/>
          <w:sz w:val="24"/>
          <w:szCs w:val="24"/>
        </w:rPr>
        <w:t>Затем</w:t>
      </w:r>
      <w:r w:rsidRPr="00904C0F">
        <w:rPr>
          <w:iCs/>
          <w:sz w:val="24"/>
          <w:szCs w:val="24"/>
        </w:rPr>
        <w:t xml:space="preserve"> аппарат </w:t>
      </w:r>
      <w:r>
        <w:rPr>
          <w:iCs/>
          <w:sz w:val="24"/>
          <w:szCs w:val="24"/>
        </w:rPr>
        <w:t xml:space="preserve">снижается </w:t>
      </w:r>
      <w:r w:rsidRPr="00904C0F">
        <w:rPr>
          <w:iCs/>
          <w:sz w:val="24"/>
          <w:szCs w:val="24"/>
        </w:rPr>
        <w:t>до высоты 100 м</w:t>
      </w:r>
      <w:r>
        <w:rPr>
          <w:iCs/>
          <w:sz w:val="24"/>
          <w:szCs w:val="24"/>
        </w:rPr>
        <w:t>,</w:t>
      </w:r>
      <w:r w:rsidRPr="00904C0F">
        <w:rPr>
          <w:sz w:val="24"/>
          <w:szCs w:val="24"/>
        </w:rPr>
        <w:t xml:space="preserve"> </w:t>
      </w:r>
      <w:r w:rsidRPr="00EE0FD4">
        <w:rPr>
          <w:sz w:val="24"/>
          <w:szCs w:val="24"/>
        </w:rPr>
        <w:t>выполняет фигуру «</w:t>
      </w:r>
      <w:r>
        <w:rPr>
          <w:rFonts w:ascii="Times New Roman" w:hAnsi="Times New Roman"/>
          <w:sz w:val="24"/>
          <w:szCs w:val="24"/>
        </w:rPr>
        <w:t>переворот</w:t>
      </w:r>
      <w:r w:rsidRPr="00EE0FD4">
        <w:rPr>
          <w:sz w:val="24"/>
          <w:szCs w:val="24"/>
        </w:rPr>
        <w:t xml:space="preserve">», тем самым защищая целевую нагрузку от повреждений </w:t>
      </w:r>
      <w:r w:rsidRPr="00C2385A">
        <w:rPr>
          <w:sz w:val="24"/>
          <w:szCs w:val="24"/>
        </w:rPr>
        <w:t>при соприкосновении БПЛА с  подстилающей поверхностью,</w:t>
      </w:r>
      <w:r w:rsidRPr="00C2385A">
        <w:rPr>
          <w:iCs/>
          <w:sz w:val="24"/>
          <w:szCs w:val="24"/>
        </w:rPr>
        <w:t xml:space="preserve"> выключает двигатель и открывает парашют.</w:t>
      </w:r>
    </w:p>
    <w:p w:rsidR="00AC2925" w:rsidRPr="003E6F81" w:rsidRDefault="00AC2925" w:rsidP="00AC2925">
      <w:pPr>
        <w:jc w:val="both"/>
        <w:rPr>
          <w:b/>
          <w:sz w:val="28"/>
          <w:szCs w:val="28"/>
        </w:rPr>
      </w:pPr>
      <w:r w:rsidRPr="003E6F81">
        <w:rPr>
          <w:b/>
          <w:sz w:val="28"/>
          <w:szCs w:val="28"/>
        </w:rPr>
        <w:t>Хранение</w:t>
      </w:r>
    </w:p>
    <w:p w:rsidR="00AC2925" w:rsidRPr="00C57702" w:rsidRDefault="00AC2925" w:rsidP="00AC2925">
      <w:pPr>
        <w:spacing w:line="240" w:lineRule="auto"/>
        <w:jc w:val="both"/>
        <w:rPr>
          <w:sz w:val="24"/>
          <w:szCs w:val="24"/>
        </w:rPr>
      </w:pPr>
      <w:r w:rsidRPr="00C57702">
        <w:rPr>
          <w:iCs/>
          <w:color w:val="000000"/>
          <w:sz w:val="24"/>
          <w:szCs w:val="24"/>
        </w:rPr>
        <w:t>Комплекс должен храниться в упаковке изготовителя в складских помещениях, при температуре от +5˚С до +30˚С. (кроме АКБ)</w:t>
      </w:r>
      <w:r w:rsidRPr="00C57702">
        <w:rPr>
          <w:sz w:val="24"/>
          <w:szCs w:val="24"/>
        </w:rPr>
        <w:t>.</w:t>
      </w:r>
    </w:p>
    <w:p w:rsidR="00AC2925" w:rsidRPr="003E6F81" w:rsidRDefault="00AC2925" w:rsidP="00AC2925">
      <w:pPr>
        <w:spacing w:line="240" w:lineRule="auto"/>
        <w:ind w:right="1291"/>
        <w:jc w:val="both"/>
        <w:rPr>
          <w:sz w:val="24"/>
          <w:szCs w:val="24"/>
        </w:rPr>
      </w:pPr>
      <w:r w:rsidRPr="003E6F81">
        <w:rPr>
          <w:sz w:val="24"/>
          <w:szCs w:val="24"/>
        </w:rPr>
        <w:t>Хранение БПЛА допускается только в штатной упаковке со снятой АКБ. Хранение БПЛА с установленной АКБ СТРОГО ЗАПРЕЩАЕТСЯ.</w:t>
      </w:r>
    </w:p>
    <w:p w:rsidR="00AC2925" w:rsidRPr="00C57702" w:rsidRDefault="00AC2925" w:rsidP="00AC2925">
      <w:pPr>
        <w:spacing w:line="240" w:lineRule="auto"/>
        <w:ind w:right="1291"/>
        <w:jc w:val="both"/>
        <w:rPr>
          <w:b/>
          <w:iCs/>
          <w:sz w:val="24"/>
          <w:szCs w:val="24"/>
        </w:rPr>
      </w:pPr>
      <w:r w:rsidRPr="00C57702">
        <w:rPr>
          <w:b/>
          <w:iCs/>
          <w:sz w:val="28"/>
          <w:szCs w:val="28"/>
        </w:rPr>
        <w:t>Т</w:t>
      </w:r>
      <w:r>
        <w:rPr>
          <w:b/>
          <w:iCs/>
          <w:sz w:val="28"/>
          <w:szCs w:val="28"/>
        </w:rPr>
        <w:t>ранспортирование</w:t>
      </w:r>
    </w:p>
    <w:p w:rsidR="00AC2925" w:rsidRPr="00C57702" w:rsidRDefault="00AC2925" w:rsidP="00AC2925">
      <w:pPr>
        <w:spacing w:line="240" w:lineRule="auto"/>
        <w:jc w:val="both"/>
        <w:rPr>
          <w:sz w:val="24"/>
          <w:szCs w:val="24"/>
        </w:rPr>
      </w:pPr>
      <w:r w:rsidRPr="00C57702">
        <w:rPr>
          <w:sz w:val="24"/>
          <w:szCs w:val="24"/>
        </w:rPr>
        <w:t>Транспортирование комплекса допускается только в транспортировочном состоянии всеми видами транспорта на расстояние до 10000 км, в том числе воздушным - на высотах до 12000 м в штатной упаковке, в закрепленном положении.</w:t>
      </w:r>
    </w:p>
    <w:p w:rsidR="00AC2925" w:rsidRPr="003E6F81" w:rsidRDefault="00AC2925" w:rsidP="00AC2925">
      <w:pPr>
        <w:spacing w:after="0" w:line="240" w:lineRule="auto"/>
        <w:ind w:right="1278"/>
        <w:jc w:val="both"/>
        <w:rPr>
          <w:sz w:val="24"/>
          <w:szCs w:val="24"/>
        </w:rPr>
      </w:pPr>
      <w:r w:rsidRPr="003E6F81">
        <w:rPr>
          <w:sz w:val="24"/>
          <w:szCs w:val="24"/>
        </w:rPr>
        <w:t>Транспортирование БПЛА допускается только со снятыми АКБ в штатной упаковке в вертикальном положении.</w:t>
      </w:r>
    </w:p>
    <w:p w:rsidR="00AC2925" w:rsidRPr="003E6F81" w:rsidRDefault="00AC2925" w:rsidP="00AC2925">
      <w:pPr>
        <w:spacing w:line="240" w:lineRule="auto"/>
        <w:ind w:right="1278"/>
        <w:jc w:val="both"/>
        <w:rPr>
          <w:sz w:val="24"/>
          <w:szCs w:val="24"/>
        </w:rPr>
      </w:pPr>
      <w:r w:rsidRPr="003E6F81">
        <w:rPr>
          <w:sz w:val="24"/>
          <w:szCs w:val="24"/>
        </w:rPr>
        <w:t>Транспортирование с установленной АКБ СТРОГО ЗАПРЕЩАЕТСЯ.</w:t>
      </w:r>
    </w:p>
    <w:p w:rsidR="00AC2925" w:rsidRDefault="00AC2925" w:rsidP="00AC2925">
      <w:pPr>
        <w:spacing w:line="240" w:lineRule="auto"/>
        <w:ind w:right="1278"/>
        <w:jc w:val="both"/>
        <w:rPr>
          <w:b/>
          <w:sz w:val="28"/>
          <w:szCs w:val="24"/>
        </w:rPr>
      </w:pPr>
      <w:r>
        <w:rPr>
          <w:b/>
          <w:sz w:val="28"/>
        </w:rPr>
        <w:lastRenderedPageBreak/>
        <w:t>Зарядная станция и  источник питания БПЛА</w:t>
      </w:r>
    </w:p>
    <w:p w:rsidR="00AC2925" w:rsidRPr="00A34DE5" w:rsidRDefault="00AC2925" w:rsidP="00AC2925">
      <w:pPr>
        <w:spacing w:line="240" w:lineRule="auto"/>
        <w:ind w:right="1278"/>
        <w:jc w:val="both"/>
        <w:rPr>
          <w:b/>
          <w:sz w:val="28"/>
          <w:szCs w:val="24"/>
        </w:rPr>
      </w:pPr>
      <w:r>
        <w:rPr>
          <w:sz w:val="24"/>
          <w:szCs w:val="24"/>
        </w:rPr>
        <w:t>АКБ БПЛА состоит из</w:t>
      </w:r>
      <w:r w:rsidRPr="00C57702">
        <w:rPr>
          <w:sz w:val="24"/>
          <w:szCs w:val="24"/>
        </w:rPr>
        <w:t xml:space="preserve"> литий-полимерных аккумуляторов. Полностью заряженная АКБ имеет напряжение 21 В. </w:t>
      </w:r>
    </w:p>
    <w:p w:rsidR="00AC2925" w:rsidRPr="00C57702" w:rsidRDefault="00AC2925" w:rsidP="00AC2925">
      <w:pPr>
        <w:spacing w:line="240" w:lineRule="auto"/>
        <w:jc w:val="both"/>
        <w:rPr>
          <w:b/>
          <w:sz w:val="24"/>
          <w:szCs w:val="24"/>
        </w:rPr>
      </w:pPr>
      <w:r w:rsidRPr="00C57702">
        <w:rPr>
          <w:iCs/>
          <w:sz w:val="24"/>
          <w:szCs w:val="24"/>
        </w:rPr>
        <w:t>В комплект поставки оборудования входит зарядная станция, предназначенная для зарядки АКБ.</w:t>
      </w:r>
    </w:p>
    <w:p w:rsidR="00AC2925" w:rsidRDefault="00AC2925" w:rsidP="00AC2925">
      <w:pPr>
        <w:spacing w:line="240" w:lineRule="auto"/>
        <w:ind w:right="1008"/>
        <w:jc w:val="both"/>
        <w:rPr>
          <w:sz w:val="24"/>
          <w:szCs w:val="24"/>
        </w:rPr>
      </w:pPr>
      <w:r w:rsidRPr="00003981">
        <w:rPr>
          <w:sz w:val="24"/>
          <w:szCs w:val="24"/>
        </w:rPr>
        <w:t>При температурах воздуха ниже +5˚С перед использованием АКБ выдержать не менее 3 ч. при температуре +15˚С…+25˚С.</w:t>
      </w:r>
    </w:p>
    <w:p w:rsidR="00AC2925" w:rsidRPr="00B66C3E" w:rsidRDefault="00AC2925" w:rsidP="00AC2925">
      <w:pPr>
        <w:spacing w:line="240" w:lineRule="auto"/>
        <w:jc w:val="both"/>
        <w:rPr>
          <w:b/>
          <w:sz w:val="28"/>
        </w:rPr>
      </w:pPr>
      <w:r w:rsidRPr="00C57702">
        <w:rPr>
          <w:b/>
          <w:sz w:val="28"/>
        </w:rPr>
        <w:t>Радиооборудование</w:t>
      </w:r>
    </w:p>
    <w:p w:rsidR="00AC2925" w:rsidRPr="00A34DE5" w:rsidRDefault="00AC2925" w:rsidP="00AC2925">
      <w:pPr>
        <w:spacing w:after="0" w:line="240" w:lineRule="auto"/>
        <w:jc w:val="both"/>
        <w:rPr>
          <w:sz w:val="24"/>
          <w:szCs w:val="24"/>
        </w:rPr>
      </w:pPr>
      <w:r w:rsidRPr="00A34DE5">
        <w:rPr>
          <w:sz w:val="24"/>
          <w:szCs w:val="24"/>
        </w:rPr>
        <w:t>Радиокомплекс состоит из двух основных частей:</w:t>
      </w:r>
    </w:p>
    <w:p w:rsidR="00AC2925" w:rsidRPr="00A34DE5" w:rsidRDefault="00AC2925" w:rsidP="00AC2925">
      <w:pPr>
        <w:spacing w:after="0" w:line="240" w:lineRule="auto"/>
        <w:jc w:val="both"/>
        <w:rPr>
          <w:sz w:val="24"/>
          <w:szCs w:val="24"/>
        </w:rPr>
      </w:pPr>
      <w:r w:rsidRPr="00A34DE5">
        <w:rPr>
          <w:sz w:val="24"/>
          <w:szCs w:val="24"/>
        </w:rPr>
        <w:t>а)</w:t>
      </w:r>
      <w:r>
        <w:rPr>
          <w:sz w:val="24"/>
          <w:szCs w:val="24"/>
        </w:rPr>
        <w:t xml:space="preserve"> </w:t>
      </w:r>
      <w:r w:rsidRPr="00A34DE5">
        <w:rPr>
          <w:sz w:val="24"/>
          <w:szCs w:val="24"/>
        </w:rPr>
        <w:t>бортовая радиосистема БПЛА;</w:t>
      </w:r>
    </w:p>
    <w:p w:rsidR="00AC2925" w:rsidRPr="00A34DE5" w:rsidRDefault="00AC2925" w:rsidP="00AC2925">
      <w:pPr>
        <w:spacing w:line="240" w:lineRule="auto"/>
        <w:jc w:val="both"/>
        <w:rPr>
          <w:sz w:val="24"/>
          <w:szCs w:val="24"/>
        </w:rPr>
      </w:pPr>
      <w:r w:rsidRPr="00A34DE5">
        <w:rPr>
          <w:sz w:val="24"/>
          <w:szCs w:val="24"/>
        </w:rPr>
        <w:t>б)</w:t>
      </w:r>
      <w:r>
        <w:rPr>
          <w:sz w:val="24"/>
          <w:szCs w:val="24"/>
        </w:rPr>
        <w:t xml:space="preserve"> </w:t>
      </w:r>
      <w:r w:rsidRPr="00A34DE5">
        <w:rPr>
          <w:sz w:val="24"/>
          <w:szCs w:val="24"/>
        </w:rPr>
        <w:t>радиосистема НСУ.</w:t>
      </w:r>
    </w:p>
    <w:p w:rsidR="00AC2925" w:rsidRPr="00A34DE5" w:rsidRDefault="00AC2925" w:rsidP="00AC2925">
      <w:pPr>
        <w:spacing w:line="240" w:lineRule="auto"/>
        <w:jc w:val="both"/>
        <w:rPr>
          <w:sz w:val="24"/>
          <w:szCs w:val="24"/>
        </w:rPr>
      </w:pPr>
      <w:r w:rsidRPr="00A34DE5">
        <w:rPr>
          <w:sz w:val="24"/>
          <w:szCs w:val="24"/>
        </w:rPr>
        <w:t>Бортовая радиосистема БПЛА состоит из передатчика видеоинформации и приемопередатчика</w:t>
      </w:r>
      <w:r>
        <w:rPr>
          <w:sz w:val="24"/>
          <w:szCs w:val="24"/>
        </w:rPr>
        <w:t xml:space="preserve"> </w:t>
      </w:r>
      <w:r w:rsidRPr="00A34DE5">
        <w:rPr>
          <w:sz w:val="24"/>
          <w:szCs w:val="24"/>
        </w:rPr>
        <w:t>телеметрической информации и</w:t>
      </w:r>
      <w:r>
        <w:rPr>
          <w:sz w:val="24"/>
          <w:szCs w:val="24"/>
        </w:rPr>
        <w:t xml:space="preserve"> команд управления (радиомодем)</w:t>
      </w:r>
      <w:r w:rsidRPr="00A34DE5">
        <w:rPr>
          <w:sz w:val="24"/>
          <w:szCs w:val="24"/>
        </w:rPr>
        <w:t>.</w:t>
      </w:r>
    </w:p>
    <w:p w:rsidR="00AC2925" w:rsidRPr="00A34DE5" w:rsidRDefault="00AC2925" w:rsidP="00AC2925">
      <w:pPr>
        <w:spacing w:line="240" w:lineRule="auto"/>
        <w:jc w:val="both"/>
        <w:rPr>
          <w:sz w:val="24"/>
          <w:szCs w:val="24"/>
        </w:rPr>
      </w:pPr>
      <w:r w:rsidRPr="00A34DE5">
        <w:rPr>
          <w:sz w:val="24"/>
          <w:szCs w:val="24"/>
        </w:rPr>
        <w:t>В состав наземного радиооборудования входят приемник видеоинформации, приемопередатчик телеметрической информации и команд управления (радиомодем), объединенные в единый блок антенны.</w:t>
      </w:r>
    </w:p>
    <w:tbl>
      <w:tblPr>
        <w:tblStyle w:val="a7"/>
        <w:tblW w:w="0" w:type="auto"/>
        <w:tblLook w:val="04A0" w:firstRow="1" w:lastRow="0" w:firstColumn="1" w:lastColumn="0" w:noHBand="0" w:noVBand="1"/>
      </w:tblPr>
      <w:tblGrid>
        <w:gridCol w:w="4785"/>
        <w:gridCol w:w="4395"/>
      </w:tblGrid>
      <w:tr w:rsidR="00AC2925" w:rsidRPr="008C6DDD" w:rsidTr="00CB5E0F">
        <w:tc>
          <w:tcPr>
            <w:tcW w:w="9180" w:type="dxa"/>
            <w:gridSpan w:val="2"/>
            <w:vAlign w:val="center"/>
          </w:tcPr>
          <w:p w:rsidR="00AC2925" w:rsidRPr="008C6DDD" w:rsidRDefault="00AC2925" w:rsidP="00CB5E0F">
            <w:pPr>
              <w:rPr>
                <w:sz w:val="28"/>
              </w:rPr>
            </w:pPr>
            <w:r w:rsidRPr="008C6DDD">
              <w:rPr>
                <w:b/>
                <w:sz w:val="24"/>
                <w:szCs w:val="24"/>
              </w:rPr>
              <w:t>Технические характеристики радиомодема</w:t>
            </w:r>
          </w:p>
        </w:tc>
      </w:tr>
      <w:tr w:rsidR="00AC2925" w:rsidRPr="008C6DDD" w:rsidTr="00CB5E0F">
        <w:tc>
          <w:tcPr>
            <w:tcW w:w="4785" w:type="dxa"/>
            <w:vAlign w:val="center"/>
          </w:tcPr>
          <w:p w:rsidR="00AC2925" w:rsidRPr="008C6DDD" w:rsidRDefault="00AC2925" w:rsidP="00CB5E0F">
            <w:pPr>
              <w:rPr>
                <w:sz w:val="28"/>
              </w:rPr>
            </w:pPr>
            <w:r w:rsidRPr="008C6DDD">
              <w:rPr>
                <w:sz w:val="24"/>
                <w:szCs w:val="24"/>
              </w:rPr>
              <w:t>Частотный диапазон</w:t>
            </w:r>
          </w:p>
        </w:tc>
        <w:tc>
          <w:tcPr>
            <w:tcW w:w="4395" w:type="dxa"/>
            <w:vAlign w:val="center"/>
          </w:tcPr>
          <w:p w:rsidR="00AC2925" w:rsidRPr="008C6DDD" w:rsidRDefault="00AC2925" w:rsidP="00CB5E0F">
            <w:pPr>
              <w:rPr>
                <w:sz w:val="28"/>
              </w:rPr>
            </w:pPr>
            <w:r w:rsidRPr="008C6DDD">
              <w:rPr>
                <w:sz w:val="24"/>
                <w:szCs w:val="24"/>
              </w:rPr>
              <w:t>902...928 МГц</w:t>
            </w:r>
          </w:p>
        </w:tc>
      </w:tr>
      <w:tr w:rsidR="00AC2925" w:rsidRPr="008C6DDD" w:rsidTr="00CB5E0F">
        <w:tc>
          <w:tcPr>
            <w:tcW w:w="4785" w:type="dxa"/>
            <w:vAlign w:val="center"/>
          </w:tcPr>
          <w:p w:rsidR="00AC2925" w:rsidRPr="008C6DDD" w:rsidRDefault="00AC2925" w:rsidP="00CB5E0F">
            <w:pPr>
              <w:rPr>
                <w:sz w:val="28"/>
              </w:rPr>
            </w:pPr>
            <w:r w:rsidRPr="008C6DDD">
              <w:rPr>
                <w:sz w:val="24"/>
                <w:szCs w:val="24"/>
              </w:rPr>
              <w:t>Выходная мощность, Вт</w:t>
            </w:r>
          </w:p>
        </w:tc>
        <w:tc>
          <w:tcPr>
            <w:tcW w:w="4395" w:type="dxa"/>
            <w:vAlign w:val="center"/>
          </w:tcPr>
          <w:p w:rsidR="00AC2925" w:rsidRPr="008C6DDD" w:rsidRDefault="00AC2925" w:rsidP="00CB5E0F">
            <w:pPr>
              <w:rPr>
                <w:sz w:val="28"/>
              </w:rPr>
            </w:pPr>
            <w:r w:rsidRPr="008C6DDD">
              <w:rPr>
                <w:sz w:val="24"/>
                <w:szCs w:val="24"/>
              </w:rPr>
              <w:t>1</w:t>
            </w:r>
          </w:p>
        </w:tc>
      </w:tr>
      <w:tr w:rsidR="00AC2925" w:rsidRPr="008C6DDD" w:rsidTr="00CB5E0F">
        <w:tc>
          <w:tcPr>
            <w:tcW w:w="9180" w:type="dxa"/>
            <w:gridSpan w:val="2"/>
            <w:vAlign w:val="center"/>
          </w:tcPr>
          <w:p w:rsidR="00AC2925" w:rsidRPr="008C6DDD" w:rsidRDefault="00AC2925" w:rsidP="00CB5E0F">
            <w:pPr>
              <w:rPr>
                <w:sz w:val="28"/>
              </w:rPr>
            </w:pPr>
            <w:r w:rsidRPr="008C6DDD">
              <w:rPr>
                <w:b/>
                <w:sz w:val="24"/>
                <w:szCs w:val="24"/>
              </w:rPr>
              <w:t>Технические характеристики бортового аналогово видеопередатчика</w:t>
            </w:r>
          </w:p>
        </w:tc>
      </w:tr>
      <w:tr w:rsidR="00AC2925" w:rsidRPr="008C6DDD" w:rsidTr="00CB5E0F">
        <w:tc>
          <w:tcPr>
            <w:tcW w:w="4785" w:type="dxa"/>
            <w:vAlign w:val="center"/>
          </w:tcPr>
          <w:p w:rsidR="00AC2925" w:rsidRPr="008C6DDD" w:rsidRDefault="00AC2925" w:rsidP="00CB5E0F">
            <w:pPr>
              <w:rPr>
                <w:sz w:val="28"/>
              </w:rPr>
            </w:pPr>
            <w:r w:rsidRPr="008C6DDD">
              <w:rPr>
                <w:sz w:val="24"/>
                <w:szCs w:val="24"/>
              </w:rPr>
              <w:t>Полоса радиочастот передатчика, МГц</w:t>
            </w:r>
          </w:p>
        </w:tc>
        <w:tc>
          <w:tcPr>
            <w:tcW w:w="4395" w:type="dxa"/>
            <w:vAlign w:val="center"/>
          </w:tcPr>
          <w:p w:rsidR="00AC2925" w:rsidRPr="008C6DDD" w:rsidRDefault="00AC2925" w:rsidP="00CB5E0F">
            <w:pPr>
              <w:rPr>
                <w:sz w:val="28"/>
              </w:rPr>
            </w:pPr>
            <w:r w:rsidRPr="008C6DDD">
              <w:rPr>
                <w:sz w:val="24"/>
                <w:szCs w:val="24"/>
              </w:rPr>
              <w:t>2320…2400</w:t>
            </w:r>
          </w:p>
        </w:tc>
      </w:tr>
      <w:tr w:rsidR="00AC2925" w:rsidRPr="008C6DDD" w:rsidTr="00CB5E0F">
        <w:tc>
          <w:tcPr>
            <w:tcW w:w="4785" w:type="dxa"/>
            <w:vAlign w:val="center"/>
          </w:tcPr>
          <w:p w:rsidR="00AC2925" w:rsidRPr="008C6DDD" w:rsidRDefault="00AC2925" w:rsidP="00CB5E0F">
            <w:pPr>
              <w:rPr>
                <w:sz w:val="28"/>
              </w:rPr>
            </w:pPr>
            <w:r w:rsidRPr="008C6DDD">
              <w:rPr>
                <w:sz w:val="24"/>
                <w:szCs w:val="24"/>
              </w:rPr>
              <w:t xml:space="preserve">Шаг сетки радиочастот, МГц </w:t>
            </w:r>
          </w:p>
        </w:tc>
        <w:tc>
          <w:tcPr>
            <w:tcW w:w="4395" w:type="dxa"/>
            <w:vAlign w:val="center"/>
          </w:tcPr>
          <w:p w:rsidR="00AC2925" w:rsidRPr="008C6DDD" w:rsidRDefault="00AC2925" w:rsidP="00CB5E0F">
            <w:pPr>
              <w:rPr>
                <w:sz w:val="28"/>
              </w:rPr>
            </w:pPr>
            <w:r w:rsidRPr="008C6DDD">
              <w:rPr>
                <w:sz w:val="24"/>
                <w:szCs w:val="24"/>
              </w:rPr>
              <w:t>20</w:t>
            </w:r>
          </w:p>
        </w:tc>
      </w:tr>
      <w:tr w:rsidR="00AC2925" w:rsidRPr="008C6DDD" w:rsidTr="00CB5E0F">
        <w:tc>
          <w:tcPr>
            <w:tcW w:w="4785" w:type="dxa"/>
            <w:vAlign w:val="center"/>
          </w:tcPr>
          <w:p w:rsidR="00AC2925" w:rsidRPr="008C6DDD" w:rsidRDefault="00AC2925" w:rsidP="00CB5E0F">
            <w:pPr>
              <w:rPr>
                <w:sz w:val="28"/>
              </w:rPr>
            </w:pPr>
            <w:r w:rsidRPr="008C6DDD">
              <w:rPr>
                <w:sz w:val="24"/>
                <w:szCs w:val="24"/>
              </w:rPr>
              <w:t>Мощность передатчика, Вт (</w:t>
            </w:r>
            <w:proofErr w:type="spellStart"/>
            <w:r w:rsidRPr="008C6DDD">
              <w:rPr>
                <w:sz w:val="24"/>
                <w:szCs w:val="24"/>
              </w:rPr>
              <w:t>дБВт</w:t>
            </w:r>
            <w:proofErr w:type="spellEnd"/>
            <w:r w:rsidRPr="008C6DDD">
              <w:rPr>
                <w:sz w:val="24"/>
                <w:szCs w:val="24"/>
              </w:rPr>
              <w:t>)</w:t>
            </w:r>
          </w:p>
        </w:tc>
        <w:tc>
          <w:tcPr>
            <w:tcW w:w="4395" w:type="dxa"/>
            <w:vAlign w:val="center"/>
          </w:tcPr>
          <w:p w:rsidR="00AC2925" w:rsidRPr="008C6DDD" w:rsidRDefault="00AC2925" w:rsidP="00CB5E0F">
            <w:pPr>
              <w:rPr>
                <w:sz w:val="28"/>
              </w:rPr>
            </w:pPr>
            <w:r w:rsidRPr="008C6DDD">
              <w:rPr>
                <w:sz w:val="24"/>
                <w:szCs w:val="24"/>
              </w:rPr>
              <w:t>2</w:t>
            </w:r>
          </w:p>
        </w:tc>
      </w:tr>
    </w:tbl>
    <w:p w:rsidR="00940B52" w:rsidRPr="005C16D7" w:rsidRDefault="00940B52" w:rsidP="00940B52">
      <w:pPr>
        <w:spacing w:after="0"/>
        <w:rPr>
          <w:b/>
          <w:sz w:val="28"/>
        </w:rPr>
      </w:pPr>
      <w:r w:rsidRPr="00202AD9">
        <w:rPr>
          <w:b/>
          <w:sz w:val="28"/>
        </w:rPr>
        <w:t>Элементы комплекса</w:t>
      </w:r>
    </w:p>
    <w:p w:rsidR="00940B52" w:rsidRPr="005C16D7" w:rsidRDefault="00547603" w:rsidP="00940B52">
      <w:pPr>
        <w:spacing w:after="0"/>
        <w:rPr>
          <w:b/>
          <w:sz w:val="28"/>
        </w:rPr>
      </w:pPr>
      <w:r>
        <w:rPr>
          <w:b/>
          <w:noProof/>
          <w:sz w:val="28"/>
        </w:rPr>
        <w:drawing>
          <wp:anchor distT="0" distB="0" distL="114300" distR="114300" simplePos="0" relativeHeight="251659776" behindDoc="1" locked="0" layoutInCell="1" allowOverlap="1" wp14:anchorId="43FCAA41" wp14:editId="4F1C679D">
            <wp:simplePos x="0" y="0"/>
            <wp:positionH relativeFrom="column">
              <wp:posOffset>1911350</wp:posOffset>
            </wp:positionH>
            <wp:positionV relativeFrom="paragraph">
              <wp:posOffset>234950</wp:posOffset>
            </wp:positionV>
            <wp:extent cx="2054225" cy="1798320"/>
            <wp:effectExtent l="0" t="0" r="317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054225" cy="1798320"/>
                    </a:xfrm>
                    <a:prstGeom prst="rect">
                      <a:avLst/>
                    </a:prstGeom>
                    <a:noFill/>
                  </pic:spPr>
                </pic:pic>
              </a:graphicData>
            </a:graphic>
            <wp14:sizeRelH relativeFrom="page">
              <wp14:pctWidth>0</wp14:pctWidth>
            </wp14:sizeRelH>
            <wp14:sizeRelV relativeFrom="page">
              <wp14:pctHeight>0</wp14:pctHeight>
            </wp14:sizeRelV>
          </wp:anchor>
        </w:drawing>
      </w:r>
      <w:r w:rsidR="00940B52" w:rsidRPr="001C7ACF">
        <w:rPr>
          <w:noProof/>
          <w:sz w:val="20"/>
        </w:rPr>
        <w:drawing>
          <wp:anchor distT="0" distB="0" distL="114300" distR="114300" simplePos="0" relativeHeight="251658752" behindDoc="1" locked="0" layoutInCell="1" allowOverlap="1" wp14:anchorId="7644FE9E" wp14:editId="4FE8E524">
            <wp:simplePos x="0" y="0"/>
            <wp:positionH relativeFrom="column">
              <wp:posOffset>3966845</wp:posOffset>
            </wp:positionH>
            <wp:positionV relativeFrom="paragraph">
              <wp:posOffset>81280</wp:posOffset>
            </wp:positionV>
            <wp:extent cx="1925955" cy="1903095"/>
            <wp:effectExtent l="0" t="0" r="0" b="1905"/>
            <wp:wrapNone/>
            <wp:docPr id="20" name="Рисунок 2" descr="C:\Users\User\Desktop\Борис\Спецификации БПЛА\фотки БПЛА иэлементов комплекса\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рис\Спецификации БПЛА\фотки БПЛА иэлементов комплекса\DSC00010+.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25955" cy="1903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0B52" w:rsidRPr="001C7ACF">
        <w:rPr>
          <w:noProof/>
          <w:sz w:val="20"/>
        </w:rPr>
        <w:drawing>
          <wp:anchor distT="0" distB="0" distL="114300" distR="114300" simplePos="0" relativeHeight="251657728" behindDoc="1" locked="0" layoutInCell="1" allowOverlap="1" wp14:anchorId="34AB65BA" wp14:editId="2E6A6DA2">
            <wp:simplePos x="0" y="0"/>
            <wp:positionH relativeFrom="column">
              <wp:posOffset>-38735</wp:posOffset>
            </wp:positionH>
            <wp:positionV relativeFrom="paragraph">
              <wp:posOffset>106045</wp:posOffset>
            </wp:positionV>
            <wp:extent cx="1671320" cy="1753235"/>
            <wp:effectExtent l="0" t="0" r="5080" b="0"/>
            <wp:wrapNone/>
            <wp:docPr id="19" name="Рисунок 1" descr="C:\Users\User\Desktop\Борис\Спецификации БПЛА\фотки БПЛА иэлементов комплекса\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рис\Спецификации БПЛА\фотки БПЛА иэлементов комплекса\DSC0001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flipH="1">
                      <a:off x="0" y="0"/>
                      <a:ext cx="1671320" cy="1753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40B52" w:rsidRPr="005C16D7" w:rsidRDefault="00940B52" w:rsidP="00940B52">
      <w:pPr>
        <w:spacing w:after="0"/>
        <w:rPr>
          <w:b/>
          <w:sz w:val="28"/>
        </w:rPr>
      </w:pPr>
    </w:p>
    <w:p w:rsidR="00940B52" w:rsidRPr="005C16D7" w:rsidRDefault="00940B52" w:rsidP="00940B52">
      <w:pPr>
        <w:spacing w:after="0"/>
        <w:rPr>
          <w:b/>
          <w:sz w:val="28"/>
        </w:rPr>
      </w:pPr>
    </w:p>
    <w:p w:rsidR="00940B52" w:rsidRPr="005C16D7" w:rsidRDefault="00940B52" w:rsidP="00940B52">
      <w:pPr>
        <w:spacing w:after="0"/>
        <w:rPr>
          <w:b/>
          <w:sz w:val="28"/>
        </w:rPr>
      </w:pPr>
    </w:p>
    <w:p w:rsidR="00940B52" w:rsidRPr="005C16D7" w:rsidRDefault="00547603" w:rsidP="00547603">
      <w:pPr>
        <w:tabs>
          <w:tab w:val="left" w:pos="3810"/>
        </w:tabs>
        <w:spacing w:after="0"/>
        <w:rPr>
          <w:b/>
          <w:sz w:val="28"/>
        </w:rPr>
      </w:pPr>
      <w:r>
        <w:rPr>
          <w:b/>
          <w:sz w:val="28"/>
        </w:rPr>
        <w:tab/>
      </w:r>
    </w:p>
    <w:p w:rsidR="00940B52" w:rsidRPr="005C16D7" w:rsidRDefault="00940B52" w:rsidP="00940B52">
      <w:pPr>
        <w:spacing w:after="0"/>
        <w:rPr>
          <w:b/>
          <w:sz w:val="28"/>
        </w:rPr>
      </w:pPr>
    </w:p>
    <w:p w:rsidR="00940B52" w:rsidRPr="005C16D7" w:rsidRDefault="00940B52" w:rsidP="00940B52">
      <w:pPr>
        <w:spacing w:after="0"/>
        <w:rPr>
          <w:b/>
          <w:sz w:val="28"/>
        </w:rPr>
      </w:pPr>
    </w:p>
    <w:p w:rsidR="00940B52" w:rsidRPr="005C16D7" w:rsidRDefault="00940B52" w:rsidP="00940B52">
      <w:pPr>
        <w:spacing w:after="0"/>
        <w:rPr>
          <w:b/>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437"/>
        <w:gridCol w:w="3191"/>
      </w:tblGrid>
      <w:tr w:rsidR="00940B52" w:rsidRPr="00D22490" w:rsidTr="00940B52">
        <w:tc>
          <w:tcPr>
            <w:tcW w:w="2943" w:type="dxa"/>
          </w:tcPr>
          <w:p w:rsidR="00940B52" w:rsidRPr="00D22490" w:rsidRDefault="00940B52" w:rsidP="00940B52">
            <w:pPr>
              <w:snapToGrid w:val="0"/>
              <w:jc w:val="center"/>
              <w:rPr>
                <w:sz w:val="18"/>
                <w:szCs w:val="18"/>
              </w:rPr>
            </w:pPr>
            <w:r w:rsidRPr="00D22490">
              <w:rPr>
                <w:sz w:val="18"/>
                <w:szCs w:val="18"/>
              </w:rPr>
              <w:t xml:space="preserve">Наземная станция </w:t>
            </w:r>
            <w:proofErr w:type="gramStart"/>
            <w:r w:rsidRPr="00D22490">
              <w:rPr>
                <w:sz w:val="18"/>
                <w:szCs w:val="18"/>
              </w:rPr>
              <w:t>управления  в</w:t>
            </w:r>
            <w:proofErr w:type="gramEnd"/>
            <w:r w:rsidRPr="00D22490">
              <w:rPr>
                <w:sz w:val="18"/>
                <w:szCs w:val="18"/>
              </w:rPr>
              <w:t xml:space="preserve"> кейсе пыле-влагозащищенного исполнения*</w:t>
            </w:r>
          </w:p>
          <w:p w:rsidR="00940B52" w:rsidRPr="00D22490" w:rsidRDefault="00940B52" w:rsidP="00940B52">
            <w:pPr>
              <w:snapToGrid w:val="0"/>
              <w:jc w:val="center"/>
              <w:rPr>
                <w:sz w:val="18"/>
                <w:szCs w:val="18"/>
              </w:rPr>
            </w:pPr>
            <w:r w:rsidRPr="00D22490">
              <w:rPr>
                <w:sz w:val="18"/>
                <w:szCs w:val="18"/>
              </w:rPr>
              <w:t>Габариты (мм) 488х386х185</w:t>
            </w:r>
          </w:p>
          <w:p w:rsidR="00940B52" w:rsidRPr="00D22490" w:rsidRDefault="00940B52" w:rsidP="00940B52">
            <w:pPr>
              <w:snapToGrid w:val="0"/>
              <w:jc w:val="center"/>
              <w:rPr>
                <w:i/>
                <w:color w:val="404040"/>
                <w:sz w:val="18"/>
                <w:szCs w:val="18"/>
              </w:rPr>
            </w:pPr>
            <w:r w:rsidRPr="00D22490">
              <w:rPr>
                <w:i/>
                <w:color w:val="404040"/>
                <w:sz w:val="18"/>
                <w:szCs w:val="18"/>
              </w:rPr>
              <w:t xml:space="preserve">*на фото изображен ПК со степенью защиты </w:t>
            </w:r>
            <w:r w:rsidRPr="00D22490">
              <w:rPr>
                <w:i/>
                <w:color w:val="404040"/>
                <w:sz w:val="18"/>
                <w:szCs w:val="18"/>
                <w:lang w:val="en-US"/>
              </w:rPr>
              <w:t>IP</w:t>
            </w:r>
            <w:r w:rsidRPr="00D22490">
              <w:rPr>
                <w:i/>
                <w:color w:val="404040"/>
                <w:sz w:val="18"/>
                <w:szCs w:val="18"/>
              </w:rPr>
              <w:t>65</w:t>
            </w:r>
          </w:p>
          <w:p w:rsidR="00940B52" w:rsidRPr="00D22490" w:rsidRDefault="00940B52" w:rsidP="00940B52">
            <w:pPr>
              <w:jc w:val="center"/>
              <w:rPr>
                <w:b/>
                <w:sz w:val="18"/>
                <w:szCs w:val="18"/>
              </w:rPr>
            </w:pPr>
            <w:r w:rsidRPr="00D22490">
              <w:rPr>
                <w:i/>
                <w:color w:val="404040"/>
                <w:sz w:val="18"/>
                <w:szCs w:val="18"/>
              </w:rPr>
              <w:t>В стандартной комплектации поставляется незащищенный ПК</w:t>
            </w:r>
          </w:p>
        </w:tc>
        <w:tc>
          <w:tcPr>
            <w:tcW w:w="3437" w:type="dxa"/>
          </w:tcPr>
          <w:p w:rsidR="00940B52" w:rsidRPr="00D22490" w:rsidRDefault="00940B52" w:rsidP="00940B52">
            <w:pPr>
              <w:jc w:val="center"/>
              <w:rPr>
                <w:sz w:val="18"/>
                <w:szCs w:val="18"/>
              </w:rPr>
            </w:pPr>
            <w:r w:rsidRPr="00D22490">
              <w:rPr>
                <w:sz w:val="18"/>
                <w:szCs w:val="18"/>
              </w:rPr>
              <w:t>Контейнер транспортировочный для БПЛА</w:t>
            </w:r>
          </w:p>
          <w:p w:rsidR="00940B52" w:rsidRPr="00D22490" w:rsidRDefault="00940B52" w:rsidP="00940B52">
            <w:pPr>
              <w:jc w:val="center"/>
              <w:rPr>
                <w:sz w:val="18"/>
                <w:szCs w:val="18"/>
              </w:rPr>
            </w:pPr>
            <w:r w:rsidRPr="00D22490">
              <w:rPr>
                <w:sz w:val="18"/>
                <w:szCs w:val="18"/>
              </w:rPr>
              <w:t>Габариты (мм) 1100х600х270</w:t>
            </w:r>
          </w:p>
          <w:p w:rsidR="00940B52" w:rsidRPr="00D22490" w:rsidRDefault="00940B52" w:rsidP="00940B52">
            <w:pPr>
              <w:jc w:val="center"/>
              <w:rPr>
                <w:b/>
                <w:sz w:val="18"/>
                <w:szCs w:val="18"/>
              </w:rPr>
            </w:pPr>
            <w:r w:rsidRPr="00D22490">
              <w:rPr>
                <w:i/>
                <w:color w:val="262626" w:themeColor="text1" w:themeTint="D9"/>
                <w:sz w:val="18"/>
                <w:szCs w:val="18"/>
              </w:rPr>
              <w:t>Вес снаряженного контейнера в стандартной комплектации</w:t>
            </w:r>
            <w:r w:rsidRPr="00D22490">
              <w:rPr>
                <w:i/>
                <w:sz w:val="18"/>
                <w:szCs w:val="18"/>
              </w:rPr>
              <w:t xml:space="preserve"> 15 кг</w:t>
            </w:r>
          </w:p>
        </w:tc>
        <w:tc>
          <w:tcPr>
            <w:tcW w:w="3191" w:type="dxa"/>
          </w:tcPr>
          <w:p w:rsidR="00940B52" w:rsidRPr="00D22490" w:rsidRDefault="00940B52" w:rsidP="00940B52">
            <w:pPr>
              <w:jc w:val="center"/>
              <w:rPr>
                <w:sz w:val="18"/>
                <w:szCs w:val="18"/>
              </w:rPr>
            </w:pPr>
            <w:r w:rsidRPr="00D22490">
              <w:rPr>
                <w:sz w:val="18"/>
                <w:szCs w:val="18"/>
              </w:rPr>
              <w:t>Зарядное устройство в кейсе</w:t>
            </w:r>
          </w:p>
          <w:p w:rsidR="00940B52" w:rsidRPr="00D22490" w:rsidRDefault="00940B52" w:rsidP="00940B52">
            <w:pPr>
              <w:jc w:val="center"/>
              <w:rPr>
                <w:sz w:val="18"/>
                <w:szCs w:val="18"/>
              </w:rPr>
            </w:pPr>
            <w:r w:rsidRPr="00D22490">
              <w:rPr>
                <w:sz w:val="18"/>
                <w:szCs w:val="18"/>
              </w:rPr>
              <w:t>пыле-влагозащищенного исполнения</w:t>
            </w:r>
          </w:p>
          <w:p w:rsidR="00940B52" w:rsidRPr="00D22490" w:rsidRDefault="00940B52" w:rsidP="00940B52">
            <w:pPr>
              <w:jc w:val="center"/>
              <w:rPr>
                <w:b/>
                <w:sz w:val="18"/>
                <w:szCs w:val="18"/>
              </w:rPr>
            </w:pPr>
            <w:r w:rsidRPr="00D22490">
              <w:rPr>
                <w:sz w:val="18"/>
                <w:szCs w:val="18"/>
              </w:rPr>
              <w:t>Габариты (мм) 488х386х185</w:t>
            </w:r>
          </w:p>
        </w:tc>
      </w:tr>
    </w:tbl>
    <w:p w:rsidR="00AC2925" w:rsidRDefault="00AC2925">
      <w:pPr>
        <w:rPr>
          <w:b/>
          <w:sz w:val="20"/>
          <w:szCs w:val="28"/>
        </w:rPr>
      </w:pPr>
    </w:p>
    <w:p w:rsidR="006914C0" w:rsidRPr="004B7C79" w:rsidRDefault="006914C0" w:rsidP="006914C0">
      <w:pPr>
        <w:rPr>
          <w:b/>
          <w:sz w:val="28"/>
          <w:szCs w:val="28"/>
        </w:rPr>
      </w:pPr>
      <w:r w:rsidRPr="004B7C79">
        <w:rPr>
          <w:b/>
          <w:sz w:val="28"/>
          <w:szCs w:val="28"/>
        </w:rPr>
        <w:t>Программное обеспечение</w:t>
      </w:r>
    </w:p>
    <w:p w:rsidR="006914C0" w:rsidRPr="00940B52" w:rsidRDefault="006914C0" w:rsidP="006914C0">
      <w:pPr>
        <w:spacing w:after="0"/>
        <w:rPr>
          <w:b/>
          <w:sz w:val="24"/>
          <w:szCs w:val="28"/>
        </w:rPr>
      </w:pPr>
      <w:r w:rsidRPr="00940B52">
        <w:rPr>
          <w:b/>
          <w:sz w:val="24"/>
          <w:szCs w:val="28"/>
        </w:rPr>
        <w:lastRenderedPageBreak/>
        <w:t>Программа для обработки фотографий с БПЛА Ракурс Photomod</w:t>
      </w:r>
    </w:p>
    <w:p w:rsidR="006914C0" w:rsidRPr="004B7C79" w:rsidRDefault="006914C0" w:rsidP="00C2510E">
      <w:pPr>
        <w:jc w:val="both"/>
        <w:rPr>
          <w:sz w:val="20"/>
          <w:szCs w:val="28"/>
        </w:rPr>
      </w:pPr>
      <w:r w:rsidRPr="004B7C79">
        <w:rPr>
          <w:noProof/>
        </w:rPr>
        <w:drawing>
          <wp:anchor distT="0" distB="0" distL="114300" distR="114300" simplePos="0" relativeHeight="251656704" behindDoc="0" locked="0" layoutInCell="1" allowOverlap="1" wp14:anchorId="1C353A5F" wp14:editId="410D085B">
            <wp:simplePos x="0" y="0"/>
            <wp:positionH relativeFrom="column">
              <wp:posOffset>29210</wp:posOffset>
            </wp:positionH>
            <wp:positionV relativeFrom="paragraph">
              <wp:posOffset>322580</wp:posOffset>
            </wp:positionV>
            <wp:extent cx="2954655" cy="3092450"/>
            <wp:effectExtent l="0" t="0" r="0" b="0"/>
            <wp:wrapSquare wrapText="bothSides"/>
            <wp:docPr id="16" name="Рисунок 122" descr="Программа для обработки фотографий с БПЛА Ракурс Photo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Программа для обработки фотографий с БПЛА Ракурс Photomod"/>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954655" cy="3092450"/>
                    </a:xfrm>
                    <a:prstGeom prst="rect">
                      <a:avLst/>
                    </a:prstGeom>
                    <a:noFill/>
                  </pic:spPr>
                </pic:pic>
              </a:graphicData>
            </a:graphic>
            <wp14:sizeRelH relativeFrom="page">
              <wp14:pctWidth>0</wp14:pctWidth>
            </wp14:sizeRelH>
            <wp14:sizeRelV relativeFrom="page">
              <wp14:pctHeight>0</wp14:pctHeight>
            </wp14:sizeRelV>
          </wp:anchor>
        </w:drawing>
      </w:r>
    </w:p>
    <w:p w:rsidR="006914C0" w:rsidRPr="00D22490" w:rsidRDefault="006914C0" w:rsidP="00C2510E">
      <w:pPr>
        <w:spacing w:after="0"/>
        <w:jc w:val="both"/>
        <w:rPr>
          <w:sz w:val="18"/>
          <w:szCs w:val="18"/>
        </w:rPr>
      </w:pPr>
      <w:r w:rsidRPr="00D22490">
        <w:rPr>
          <w:sz w:val="18"/>
          <w:szCs w:val="18"/>
        </w:rPr>
        <w:t>В настоящее время марка PHOTOMOD объединяет широкий набор программных средств цифровой фотограмметрической обработки данных ДЗЗ, позволяющих получать пространственную информацию на основе изображений практически всех коммерчески доступных съемочных систем, таких как кадровые цифровые и пленочные камеры, космические сканирующие системы высокого разрешения, а также радары с синтезированной апертурой. В настоящее время PHOTOMOD является наиболее распространенной коммерческой ЦФС в России и успешно эксплуатируется в 70 странах мира.</w:t>
      </w:r>
    </w:p>
    <w:p w:rsidR="006914C0" w:rsidRPr="00D22490" w:rsidRDefault="006914C0" w:rsidP="00C2510E">
      <w:pPr>
        <w:spacing w:after="0"/>
        <w:jc w:val="both"/>
        <w:rPr>
          <w:sz w:val="18"/>
          <w:szCs w:val="18"/>
        </w:rPr>
      </w:pPr>
    </w:p>
    <w:p w:rsidR="006914C0" w:rsidRPr="00D22490" w:rsidRDefault="006914C0" w:rsidP="00C2510E">
      <w:pPr>
        <w:spacing w:after="0"/>
        <w:jc w:val="both"/>
        <w:rPr>
          <w:sz w:val="18"/>
          <w:szCs w:val="18"/>
        </w:rPr>
      </w:pPr>
      <w:r w:rsidRPr="00D22490">
        <w:rPr>
          <w:sz w:val="18"/>
          <w:szCs w:val="18"/>
        </w:rPr>
        <w:t>ЦФС PHOTOMOD позволяет обрабатывать данные БПЛА с получением всех видов фотограмметрических продуктов: ЦМР, 3D-векторы, ортофотопланы, цифровые 2D и 3D-карты.</w:t>
      </w:r>
    </w:p>
    <w:p w:rsidR="006914C0" w:rsidRPr="00D22490" w:rsidRDefault="006914C0" w:rsidP="00C2510E">
      <w:pPr>
        <w:spacing w:after="0"/>
        <w:jc w:val="both"/>
        <w:rPr>
          <w:sz w:val="18"/>
          <w:szCs w:val="18"/>
        </w:rPr>
      </w:pPr>
    </w:p>
    <w:p w:rsidR="006914C0" w:rsidRPr="00D22490" w:rsidRDefault="006914C0" w:rsidP="00C2510E">
      <w:pPr>
        <w:spacing w:after="0"/>
        <w:jc w:val="both"/>
        <w:rPr>
          <w:sz w:val="18"/>
          <w:szCs w:val="18"/>
        </w:rPr>
      </w:pPr>
      <w:r w:rsidRPr="00D22490">
        <w:rPr>
          <w:sz w:val="18"/>
          <w:szCs w:val="18"/>
        </w:rPr>
        <w:t>Основными технологиями обработки данных БПЛА в системе PHOTOMOD являются строгая фотограмметрическая обработка изображений с точностью, соизмеримой с GSD, и упрощенная — с абсолютными точностями в десятки метров.</w:t>
      </w:r>
    </w:p>
    <w:p w:rsidR="006914C0" w:rsidRPr="00D22490" w:rsidRDefault="006914C0" w:rsidP="00C2510E">
      <w:pPr>
        <w:spacing w:after="0"/>
        <w:jc w:val="both"/>
        <w:rPr>
          <w:sz w:val="18"/>
          <w:szCs w:val="18"/>
        </w:rPr>
      </w:pPr>
      <w:r w:rsidRPr="00D22490">
        <w:rPr>
          <w:sz w:val="18"/>
          <w:szCs w:val="18"/>
        </w:rPr>
        <w:t>При большом количестве достоинств беспилотной съемки, особенности получаемых данных создают серьезные проблемы при фотограмметрической обработке. Низкое качество изображений, невысокая точность бортовых данных GPS / IMU, использование бытовых некалиброванных фотокамер и ошибки, связанные с нестабильностью полета — все это потребовало добавления в PHOTOMOD специальных средств, позволяющих нивелировать указанные недостатки и получать качественные выходные результаты.</w:t>
      </w:r>
    </w:p>
    <w:p w:rsidR="00F71D49" w:rsidRPr="00D22490" w:rsidRDefault="00F71D49" w:rsidP="00C2510E">
      <w:pPr>
        <w:spacing w:after="0"/>
        <w:jc w:val="both"/>
        <w:rPr>
          <w:sz w:val="18"/>
          <w:szCs w:val="18"/>
        </w:rPr>
      </w:pPr>
    </w:p>
    <w:p w:rsidR="006914C0" w:rsidRPr="00D22490" w:rsidRDefault="006914C0" w:rsidP="00C2510E">
      <w:pPr>
        <w:spacing w:after="0"/>
        <w:jc w:val="both"/>
        <w:rPr>
          <w:sz w:val="18"/>
          <w:szCs w:val="18"/>
        </w:rPr>
      </w:pPr>
      <w:r w:rsidRPr="00D22490">
        <w:rPr>
          <w:sz w:val="18"/>
          <w:szCs w:val="18"/>
        </w:rPr>
        <w:t>Компания «Ракурс» - разработчик программного комплекса PHOTOMOD.</w:t>
      </w:r>
    </w:p>
    <w:p w:rsidR="006914C0" w:rsidRPr="00D22490" w:rsidRDefault="006914C0" w:rsidP="00C2510E">
      <w:pPr>
        <w:spacing w:after="0"/>
        <w:jc w:val="both"/>
        <w:rPr>
          <w:sz w:val="18"/>
          <w:szCs w:val="18"/>
        </w:rPr>
      </w:pPr>
      <w:r w:rsidRPr="00D22490">
        <w:rPr>
          <w:sz w:val="18"/>
          <w:szCs w:val="18"/>
        </w:rPr>
        <w:t>Технологическая схема обработки данных БПЛА в ЦФС PHOTOMOD представлена на рисунке выше.</w:t>
      </w:r>
    </w:p>
    <w:p w:rsidR="004D7DD4" w:rsidRPr="00D22490" w:rsidRDefault="004D7DD4" w:rsidP="004D7DD4">
      <w:pPr>
        <w:spacing w:after="0" w:line="240" w:lineRule="auto"/>
        <w:rPr>
          <w:sz w:val="18"/>
          <w:szCs w:val="18"/>
        </w:rPr>
      </w:pPr>
    </w:p>
    <w:p w:rsidR="00D22490" w:rsidRPr="00B01F10" w:rsidRDefault="00D22490" w:rsidP="00F71D49">
      <w:pPr>
        <w:rPr>
          <w:b/>
          <w:sz w:val="24"/>
          <w:szCs w:val="28"/>
        </w:rPr>
      </w:pPr>
    </w:p>
    <w:p w:rsidR="006914C0" w:rsidRPr="00F71D49" w:rsidRDefault="006914C0" w:rsidP="00F71D49">
      <w:pPr>
        <w:rPr>
          <w:sz w:val="18"/>
          <w:szCs w:val="18"/>
        </w:rPr>
      </w:pPr>
      <w:proofErr w:type="spellStart"/>
      <w:r w:rsidRPr="00940B52">
        <w:rPr>
          <w:b/>
          <w:sz w:val="24"/>
          <w:szCs w:val="28"/>
        </w:rPr>
        <w:t>Pixel</w:t>
      </w:r>
      <w:proofErr w:type="spellEnd"/>
      <w:r w:rsidRPr="00940B52">
        <w:rPr>
          <w:b/>
          <w:sz w:val="24"/>
          <w:szCs w:val="28"/>
        </w:rPr>
        <w:t xml:space="preserve"> </w:t>
      </w:r>
      <w:proofErr w:type="spellStart"/>
      <w:r w:rsidRPr="00940B52">
        <w:rPr>
          <w:b/>
          <w:sz w:val="24"/>
          <w:szCs w:val="28"/>
        </w:rPr>
        <w:t>Wrench</w:t>
      </w:r>
      <w:proofErr w:type="spellEnd"/>
      <w:r w:rsidRPr="00940B52">
        <w:rPr>
          <w:b/>
          <w:sz w:val="24"/>
          <w:szCs w:val="28"/>
        </w:rPr>
        <w:t xml:space="preserve"> 2 - программное обеспечение для обработки мультиспектральных изображений</w:t>
      </w:r>
    </w:p>
    <w:tbl>
      <w:tblPr>
        <w:tblW w:w="0" w:type="auto"/>
        <w:jc w:val="center"/>
        <w:tblLook w:val="04A0" w:firstRow="1" w:lastRow="0" w:firstColumn="1" w:lastColumn="0" w:noHBand="0" w:noVBand="1"/>
      </w:tblPr>
      <w:tblGrid>
        <w:gridCol w:w="4672"/>
        <w:gridCol w:w="4672"/>
      </w:tblGrid>
      <w:tr w:rsidR="006914C0" w:rsidRPr="00C2510E" w:rsidTr="00404C48">
        <w:trPr>
          <w:trHeight w:val="2681"/>
          <w:jc w:val="center"/>
        </w:trPr>
        <w:tc>
          <w:tcPr>
            <w:tcW w:w="4672" w:type="dxa"/>
            <w:shd w:val="clear" w:color="auto" w:fill="auto"/>
            <w:vAlign w:val="bottom"/>
          </w:tcPr>
          <w:p w:rsidR="006914C0" w:rsidRPr="00C2510E" w:rsidRDefault="006914C0" w:rsidP="00C2510E">
            <w:pPr>
              <w:spacing w:after="0"/>
              <w:jc w:val="both"/>
              <w:rPr>
                <w:bCs/>
                <w:sz w:val="20"/>
                <w:szCs w:val="20"/>
              </w:rPr>
            </w:pPr>
            <w:r w:rsidRPr="00C2510E">
              <w:rPr>
                <w:noProof/>
                <w:sz w:val="20"/>
                <w:szCs w:val="20"/>
              </w:rPr>
              <w:drawing>
                <wp:inline distT="0" distB="0" distL="0" distR="0" wp14:anchorId="2C066D97" wp14:editId="0DA70E3A">
                  <wp:extent cx="1749425" cy="2258060"/>
                  <wp:effectExtent l="19050" t="0" r="3175"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6" cstate="print"/>
                          <a:srcRect/>
                          <a:stretch>
                            <a:fillRect/>
                          </a:stretch>
                        </pic:blipFill>
                        <pic:spPr bwMode="auto">
                          <a:xfrm>
                            <a:off x="0" y="0"/>
                            <a:ext cx="1749425" cy="2258060"/>
                          </a:xfrm>
                          <a:prstGeom prst="rect">
                            <a:avLst/>
                          </a:prstGeom>
                          <a:noFill/>
                          <a:ln w="9525">
                            <a:noFill/>
                            <a:miter lim="800000"/>
                            <a:headEnd/>
                            <a:tailEnd/>
                          </a:ln>
                        </pic:spPr>
                      </pic:pic>
                    </a:graphicData>
                  </a:graphic>
                </wp:inline>
              </w:drawing>
            </w:r>
          </w:p>
          <w:p w:rsidR="006914C0" w:rsidRPr="00C2510E" w:rsidRDefault="006914C0" w:rsidP="00C2510E">
            <w:pPr>
              <w:spacing w:after="0"/>
              <w:jc w:val="both"/>
              <w:rPr>
                <w:bCs/>
                <w:sz w:val="20"/>
                <w:szCs w:val="20"/>
              </w:rPr>
            </w:pPr>
            <w:r w:rsidRPr="00C2510E">
              <w:rPr>
                <w:bCs/>
                <w:sz w:val="20"/>
                <w:szCs w:val="20"/>
              </w:rPr>
              <w:t>Окно обработки изображений</w:t>
            </w:r>
          </w:p>
        </w:tc>
        <w:tc>
          <w:tcPr>
            <w:tcW w:w="4672" w:type="dxa"/>
            <w:shd w:val="clear" w:color="auto" w:fill="auto"/>
            <w:vAlign w:val="bottom"/>
          </w:tcPr>
          <w:p w:rsidR="006914C0" w:rsidRPr="00C2510E" w:rsidRDefault="006914C0" w:rsidP="00C2510E">
            <w:pPr>
              <w:spacing w:after="0"/>
              <w:jc w:val="both"/>
              <w:rPr>
                <w:bCs/>
                <w:sz w:val="20"/>
                <w:szCs w:val="20"/>
              </w:rPr>
            </w:pPr>
            <w:r w:rsidRPr="00C2510E">
              <w:rPr>
                <w:noProof/>
                <w:sz w:val="20"/>
                <w:szCs w:val="20"/>
              </w:rPr>
              <w:drawing>
                <wp:inline distT="0" distB="0" distL="0" distR="0" wp14:anchorId="5CD98EC6" wp14:editId="21473B9E">
                  <wp:extent cx="1757045" cy="1987550"/>
                  <wp:effectExtent l="1905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7" cstate="print"/>
                          <a:srcRect/>
                          <a:stretch>
                            <a:fillRect/>
                          </a:stretch>
                        </pic:blipFill>
                        <pic:spPr bwMode="auto">
                          <a:xfrm>
                            <a:off x="0" y="0"/>
                            <a:ext cx="1757045" cy="1987550"/>
                          </a:xfrm>
                          <a:prstGeom prst="rect">
                            <a:avLst/>
                          </a:prstGeom>
                          <a:noFill/>
                          <a:ln w="9525">
                            <a:noFill/>
                            <a:miter lim="800000"/>
                            <a:headEnd/>
                            <a:tailEnd/>
                          </a:ln>
                        </pic:spPr>
                      </pic:pic>
                    </a:graphicData>
                  </a:graphic>
                </wp:inline>
              </w:drawing>
            </w:r>
          </w:p>
          <w:p w:rsidR="006914C0" w:rsidRPr="00C2510E" w:rsidRDefault="006914C0" w:rsidP="00C2510E">
            <w:pPr>
              <w:spacing w:after="0"/>
              <w:jc w:val="both"/>
              <w:rPr>
                <w:bCs/>
                <w:sz w:val="20"/>
                <w:szCs w:val="20"/>
              </w:rPr>
            </w:pPr>
            <w:r w:rsidRPr="00C2510E">
              <w:rPr>
                <w:bCs/>
                <w:sz w:val="20"/>
                <w:szCs w:val="20"/>
              </w:rPr>
              <w:t>Окно вычисления вегетационных индексов (</w:t>
            </w:r>
            <w:r w:rsidRPr="00C2510E">
              <w:rPr>
                <w:bCs/>
                <w:sz w:val="20"/>
                <w:szCs w:val="20"/>
                <w:lang w:val="en-US"/>
              </w:rPr>
              <w:t>NDVI</w:t>
            </w:r>
            <w:r w:rsidRPr="00C2510E">
              <w:rPr>
                <w:bCs/>
                <w:sz w:val="20"/>
                <w:szCs w:val="20"/>
              </w:rPr>
              <w:t>)</w:t>
            </w:r>
          </w:p>
        </w:tc>
      </w:tr>
    </w:tbl>
    <w:p w:rsidR="006914C0" w:rsidRPr="00D22490" w:rsidRDefault="00D22490" w:rsidP="00C2510E">
      <w:pPr>
        <w:spacing w:after="0"/>
        <w:jc w:val="both"/>
        <w:rPr>
          <w:sz w:val="18"/>
          <w:szCs w:val="18"/>
        </w:rPr>
      </w:pPr>
      <w:r w:rsidRPr="00D22490">
        <w:rPr>
          <w:sz w:val="18"/>
          <w:szCs w:val="18"/>
          <w:lang w:val="en-US"/>
        </w:rPr>
        <w:t>P</w:t>
      </w:r>
      <w:r w:rsidR="006914C0" w:rsidRPr="00D22490">
        <w:rPr>
          <w:sz w:val="18"/>
          <w:szCs w:val="18"/>
        </w:rPr>
        <w:t>ixelWrench2 - программное обеспечение, которое содержит инструменты, предназначенные специально для обработки мультиспектральных изображений. Программа принимает ближний инфракрасный/зеленый/красный спектры полученных изображений с камер серий ADC и MCA компании «Tetracam» и обрабатывает их для получения новых изображений, которые в свою очередь могут быть использованы для определения стресса растений.</w:t>
      </w:r>
    </w:p>
    <w:p w:rsidR="006914C0" w:rsidRPr="00D22490" w:rsidRDefault="006914C0" w:rsidP="00C2510E">
      <w:pPr>
        <w:spacing w:after="0"/>
        <w:jc w:val="both"/>
        <w:rPr>
          <w:sz w:val="18"/>
          <w:szCs w:val="18"/>
        </w:rPr>
      </w:pPr>
    </w:p>
    <w:p w:rsidR="006914C0" w:rsidRPr="00D22490" w:rsidRDefault="006914C0" w:rsidP="00C2510E">
      <w:pPr>
        <w:spacing w:after="0"/>
        <w:jc w:val="both"/>
        <w:rPr>
          <w:sz w:val="18"/>
          <w:szCs w:val="18"/>
        </w:rPr>
      </w:pPr>
      <w:r w:rsidRPr="00D22490">
        <w:rPr>
          <w:sz w:val="18"/>
          <w:szCs w:val="18"/>
        </w:rPr>
        <w:t xml:space="preserve">Особенности </w:t>
      </w:r>
      <w:proofErr w:type="spellStart"/>
      <w:r w:rsidRPr="00D22490">
        <w:rPr>
          <w:sz w:val="18"/>
          <w:szCs w:val="18"/>
        </w:rPr>
        <w:t>Pixel</w:t>
      </w:r>
      <w:proofErr w:type="spellEnd"/>
      <w:r w:rsidRPr="00D22490">
        <w:rPr>
          <w:sz w:val="18"/>
          <w:szCs w:val="18"/>
        </w:rPr>
        <w:t xml:space="preserve"> Wrench2:</w:t>
      </w:r>
    </w:p>
    <w:p w:rsidR="006914C0" w:rsidRPr="00D22490" w:rsidRDefault="006914C0" w:rsidP="00C2510E">
      <w:pPr>
        <w:pStyle w:val="a3"/>
        <w:numPr>
          <w:ilvl w:val="0"/>
          <w:numId w:val="6"/>
        </w:numPr>
        <w:spacing w:after="0"/>
        <w:jc w:val="both"/>
        <w:rPr>
          <w:sz w:val="18"/>
          <w:szCs w:val="18"/>
        </w:rPr>
      </w:pPr>
      <w:r w:rsidRPr="00D22490">
        <w:rPr>
          <w:sz w:val="18"/>
          <w:szCs w:val="18"/>
        </w:rPr>
        <w:t>Общие инструменты для редактирования изображения</w:t>
      </w:r>
    </w:p>
    <w:p w:rsidR="006914C0" w:rsidRPr="00D22490" w:rsidRDefault="006914C0" w:rsidP="00C2510E">
      <w:pPr>
        <w:pStyle w:val="a3"/>
        <w:numPr>
          <w:ilvl w:val="0"/>
          <w:numId w:val="6"/>
        </w:numPr>
        <w:spacing w:after="0"/>
        <w:jc w:val="both"/>
        <w:rPr>
          <w:sz w:val="18"/>
          <w:szCs w:val="18"/>
        </w:rPr>
      </w:pPr>
      <w:r w:rsidRPr="00D22490">
        <w:rPr>
          <w:sz w:val="18"/>
          <w:szCs w:val="18"/>
        </w:rPr>
        <w:t>Возможность просмотра метаданных изображения</w:t>
      </w:r>
    </w:p>
    <w:p w:rsidR="006914C0" w:rsidRPr="00D22490" w:rsidRDefault="006914C0" w:rsidP="00C2510E">
      <w:pPr>
        <w:pStyle w:val="a3"/>
        <w:numPr>
          <w:ilvl w:val="0"/>
          <w:numId w:val="6"/>
        </w:numPr>
        <w:spacing w:after="0"/>
        <w:jc w:val="both"/>
        <w:rPr>
          <w:sz w:val="18"/>
          <w:szCs w:val="18"/>
        </w:rPr>
      </w:pPr>
      <w:r w:rsidRPr="00D22490">
        <w:rPr>
          <w:sz w:val="18"/>
          <w:szCs w:val="18"/>
        </w:rPr>
        <w:t>Специальные инструменты для обработки наборов файлов ADC и MCA</w:t>
      </w:r>
    </w:p>
    <w:p w:rsidR="006914C0" w:rsidRPr="00D22490" w:rsidRDefault="006914C0" w:rsidP="00C2510E">
      <w:pPr>
        <w:pStyle w:val="a3"/>
        <w:numPr>
          <w:ilvl w:val="0"/>
          <w:numId w:val="6"/>
        </w:numPr>
        <w:spacing w:after="0"/>
        <w:jc w:val="both"/>
        <w:rPr>
          <w:sz w:val="18"/>
          <w:szCs w:val="18"/>
        </w:rPr>
      </w:pPr>
      <w:r w:rsidRPr="00D22490">
        <w:rPr>
          <w:sz w:val="18"/>
          <w:szCs w:val="18"/>
        </w:rPr>
        <w:t>Инструмент для пакетной обработки большого количества изображений</w:t>
      </w:r>
    </w:p>
    <w:p w:rsidR="006914C0" w:rsidRPr="00D22490" w:rsidRDefault="006914C0" w:rsidP="00C2510E">
      <w:pPr>
        <w:pStyle w:val="a3"/>
        <w:numPr>
          <w:ilvl w:val="0"/>
          <w:numId w:val="6"/>
        </w:numPr>
        <w:spacing w:after="0"/>
        <w:jc w:val="both"/>
        <w:rPr>
          <w:sz w:val="18"/>
          <w:szCs w:val="18"/>
        </w:rPr>
      </w:pPr>
      <w:r w:rsidRPr="00D22490">
        <w:rPr>
          <w:sz w:val="18"/>
          <w:szCs w:val="18"/>
        </w:rPr>
        <w:t xml:space="preserve">Инструменты для генерирования вегетационных индексов </w:t>
      </w:r>
    </w:p>
    <w:p w:rsidR="006914C0" w:rsidRPr="00D22490" w:rsidRDefault="006914C0" w:rsidP="00C2510E">
      <w:pPr>
        <w:pStyle w:val="a3"/>
        <w:numPr>
          <w:ilvl w:val="0"/>
          <w:numId w:val="6"/>
        </w:numPr>
        <w:spacing w:after="0"/>
        <w:jc w:val="both"/>
        <w:rPr>
          <w:sz w:val="18"/>
          <w:szCs w:val="18"/>
        </w:rPr>
      </w:pPr>
      <w:r w:rsidRPr="00D22490">
        <w:rPr>
          <w:sz w:val="18"/>
          <w:szCs w:val="18"/>
        </w:rPr>
        <w:t>Оптический калькулятор для вычисления поля обзора, пространственной разрешающей способности и т.п.</w:t>
      </w:r>
    </w:p>
    <w:p w:rsidR="006914C0" w:rsidRPr="00D22490" w:rsidRDefault="006914C0" w:rsidP="00C2510E">
      <w:pPr>
        <w:spacing w:after="0"/>
        <w:ind w:left="360"/>
        <w:jc w:val="both"/>
        <w:rPr>
          <w:sz w:val="18"/>
          <w:szCs w:val="18"/>
        </w:rPr>
      </w:pPr>
    </w:p>
    <w:p w:rsidR="006914C0" w:rsidRPr="00D22490" w:rsidRDefault="006914C0" w:rsidP="00C2510E">
      <w:pPr>
        <w:spacing w:after="0"/>
        <w:jc w:val="both"/>
        <w:rPr>
          <w:sz w:val="18"/>
          <w:szCs w:val="18"/>
        </w:rPr>
      </w:pPr>
      <w:proofErr w:type="spellStart"/>
      <w:r w:rsidRPr="00D22490">
        <w:rPr>
          <w:sz w:val="18"/>
          <w:szCs w:val="18"/>
        </w:rPr>
        <w:t>Pixel</w:t>
      </w:r>
      <w:proofErr w:type="spellEnd"/>
      <w:r w:rsidRPr="00D22490">
        <w:rPr>
          <w:sz w:val="18"/>
          <w:szCs w:val="18"/>
        </w:rPr>
        <w:t xml:space="preserve"> Wrench2 запускается на любой операционной системе </w:t>
      </w:r>
      <w:proofErr w:type="spellStart"/>
      <w:r w:rsidRPr="00D22490">
        <w:rPr>
          <w:sz w:val="18"/>
          <w:szCs w:val="18"/>
        </w:rPr>
        <w:t>Windows</w:t>
      </w:r>
      <w:proofErr w:type="spellEnd"/>
      <w:r w:rsidRPr="00D22490">
        <w:rPr>
          <w:sz w:val="18"/>
          <w:szCs w:val="18"/>
        </w:rPr>
        <w:t xml:space="preserve"> (32 или 64 разрядной). ПО является совместимым со всеми программами, DLL-интерфейсами и утилитами компании «Tetracam».</w:t>
      </w:r>
    </w:p>
    <w:p w:rsidR="00C2510E" w:rsidRPr="00C2510E" w:rsidRDefault="00C2510E" w:rsidP="00C2510E">
      <w:pPr>
        <w:spacing w:after="0"/>
        <w:jc w:val="both"/>
        <w:rPr>
          <w:sz w:val="20"/>
          <w:szCs w:val="20"/>
        </w:rPr>
      </w:pPr>
    </w:p>
    <w:p w:rsidR="00F71D49" w:rsidRDefault="00F71D49" w:rsidP="00C2510E">
      <w:pPr>
        <w:spacing w:after="0"/>
        <w:jc w:val="both"/>
        <w:rPr>
          <w:b/>
          <w:sz w:val="24"/>
          <w:szCs w:val="24"/>
        </w:rPr>
      </w:pPr>
      <w:r w:rsidRPr="00C2510E">
        <w:rPr>
          <w:b/>
          <w:bCs/>
          <w:sz w:val="24"/>
          <w:szCs w:val="24"/>
        </w:rPr>
        <w:t xml:space="preserve">Pix4D </w:t>
      </w:r>
      <w:proofErr w:type="spellStart"/>
      <w:r w:rsidRPr="00C2510E">
        <w:rPr>
          <w:b/>
          <w:bCs/>
          <w:sz w:val="24"/>
          <w:szCs w:val="24"/>
        </w:rPr>
        <w:t>Solutions</w:t>
      </w:r>
      <w:proofErr w:type="spellEnd"/>
      <w:r w:rsidRPr="00C2510E">
        <w:rPr>
          <w:b/>
          <w:sz w:val="24"/>
          <w:szCs w:val="24"/>
        </w:rPr>
        <w:t xml:space="preserve"> – линейка программных продуктов швейцарского разработчика Pix4D</w:t>
      </w:r>
    </w:p>
    <w:p w:rsidR="00C2510E" w:rsidRPr="00C2510E" w:rsidRDefault="00C2510E" w:rsidP="00C2510E">
      <w:pPr>
        <w:spacing w:after="0"/>
        <w:jc w:val="both"/>
        <w:rPr>
          <w:b/>
          <w:sz w:val="24"/>
          <w:szCs w:val="24"/>
        </w:rPr>
      </w:pPr>
    </w:p>
    <w:tbl>
      <w:tblPr>
        <w:tblStyle w:val="41"/>
        <w:tblW w:w="0" w:type="auto"/>
        <w:tblLook w:val="04A0" w:firstRow="1" w:lastRow="0" w:firstColumn="1" w:lastColumn="0" w:noHBand="0" w:noVBand="1"/>
      </w:tblPr>
      <w:tblGrid>
        <w:gridCol w:w="4672"/>
        <w:gridCol w:w="4673"/>
      </w:tblGrid>
      <w:tr w:rsidR="00F71D49" w:rsidRPr="00D22490" w:rsidTr="00CB5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F71D49" w:rsidRPr="00D22490" w:rsidRDefault="00F71D49" w:rsidP="00C2510E">
            <w:pPr>
              <w:jc w:val="both"/>
              <w:rPr>
                <w:rFonts w:cs="Times New Roman"/>
                <w:b w:val="0"/>
                <w:sz w:val="18"/>
                <w:szCs w:val="18"/>
              </w:rPr>
            </w:pPr>
            <w:r w:rsidRPr="00D22490">
              <w:rPr>
                <w:rFonts w:cs="Times New Roman"/>
                <w:noProof/>
                <w:sz w:val="18"/>
                <w:szCs w:val="18"/>
              </w:rPr>
              <w:drawing>
                <wp:inline distT="0" distB="0" distL="0" distR="0" wp14:anchorId="41C437CB" wp14:editId="1F9D2F47">
                  <wp:extent cx="2523600"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ииии.png"/>
                          <pic:cNvPicPr/>
                        </pic:nvPicPr>
                        <pic:blipFill>
                          <a:blip r:embed="rId58" cstate="email">
                            <a:extLst>
                              <a:ext uri="{28A0092B-C50C-407E-A947-70E740481C1C}">
                                <a14:useLocalDpi xmlns:a14="http://schemas.microsoft.com/office/drawing/2010/main" val="0"/>
                              </a:ext>
                            </a:extLst>
                          </a:blip>
                          <a:stretch>
                            <a:fillRect/>
                          </a:stretch>
                        </pic:blipFill>
                        <pic:spPr>
                          <a:xfrm>
                            <a:off x="0" y="0"/>
                            <a:ext cx="2523600" cy="2520000"/>
                          </a:xfrm>
                          <a:prstGeom prst="rect">
                            <a:avLst/>
                          </a:prstGeom>
                        </pic:spPr>
                      </pic:pic>
                    </a:graphicData>
                  </a:graphic>
                </wp:inline>
              </w:drawing>
            </w:r>
          </w:p>
        </w:tc>
        <w:tc>
          <w:tcPr>
            <w:tcW w:w="4673" w:type="dxa"/>
          </w:tcPr>
          <w:p w:rsidR="00F71D49" w:rsidRPr="00D22490" w:rsidRDefault="00F71D49" w:rsidP="00C2510E">
            <w:pPr>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22490">
              <w:rPr>
                <w:b w:val="0"/>
                <w:sz w:val="18"/>
                <w:szCs w:val="18"/>
              </w:rPr>
              <w:t xml:space="preserve">Используется для обработки аэрофотоснимков и получения высокоточных ортофотопланов, 3D-моделей, ЦММ, ЦМР, карт отражений и карт индексов. </w:t>
            </w:r>
          </w:p>
          <w:p w:rsidR="00F71D49" w:rsidRPr="00D22490" w:rsidRDefault="00F71D49" w:rsidP="00C2510E">
            <w:pPr>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22490">
              <w:rPr>
                <w:b w:val="0"/>
                <w:sz w:val="18"/>
                <w:szCs w:val="18"/>
              </w:rPr>
              <w:t>Программное обеспечение Pix4D может применяться для оценки объемов земляных работ, создания NDVI-карт для точного земледелия и добычи полезных ископаемых. Обработка в P</w:t>
            </w:r>
            <w:r w:rsidRPr="00D22490">
              <w:rPr>
                <w:b w:val="0"/>
                <w:sz w:val="18"/>
                <w:szCs w:val="18"/>
                <w:lang w:val="en-US"/>
              </w:rPr>
              <w:t>ix</w:t>
            </w:r>
            <w:r w:rsidRPr="00D22490">
              <w:rPr>
                <w:b w:val="0"/>
                <w:sz w:val="18"/>
                <w:szCs w:val="18"/>
              </w:rPr>
              <w:t xml:space="preserve">4D находит применение и для выявления изменений ландшафта, а также для ликвидации последствий чрезвычайных ситуаций. Сферы применения ПО Pix4D – это строительство, кадастр, контроль над состоянием окружающей среды, земледелие, аэрофотограмметрия, недвижимость.  </w:t>
            </w:r>
          </w:p>
          <w:p w:rsidR="00F71D49" w:rsidRPr="00D22490" w:rsidRDefault="00F71D49" w:rsidP="00C2510E">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D22490">
              <w:rPr>
                <w:b w:val="0"/>
                <w:sz w:val="18"/>
                <w:szCs w:val="18"/>
              </w:rPr>
              <w:t xml:space="preserve">ПО </w:t>
            </w:r>
            <w:r w:rsidRPr="00D22490">
              <w:rPr>
                <w:b w:val="0"/>
                <w:sz w:val="18"/>
                <w:szCs w:val="18"/>
                <w:lang w:val="en-US"/>
              </w:rPr>
              <w:t>Pix</w:t>
            </w:r>
            <w:r w:rsidRPr="00D22490">
              <w:rPr>
                <w:b w:val="0"/>
                <w:sz w:val="18"/>
                <w:szCs w:val="18"/>
              </w:rPr>
              <w:t>4</w:t>
            </w:r>
            <w:proofErr w:type="spellStart"/>
            <w:r w:rsidRPr="00D22490">
              <w:rPr>
                <w:b w:val="0"/>
                <w:sz w:val="18"/>
                <w:szCs w:val="18"/>
                <w:lang w:val="en-US"/>
              </w:rPr>
              <w:t>Dmapper</w:t>
            </w:r>
            <w:proofErr w:type="spellEnd"/>
            <w:r w:rsidRPr="00D22490">
              <w:rPr>
                <w:b w:val="0"/>
                <w:sz w:val="18"/>
                <w:szCs w:val="18"/>
              </w:rPr>
              <w:t xml:space="preserve"> автоматически преобразует изображения, полученные с БПЛА или изображения наземной съемки, и обеспечивает составление высокоточных карт и 3</w:t>
            </w:r>
            <w:r w:rsidRPr="00D22490">
              <w:rPr>
                <w:b w:val="0"/>
                <w:sz w:val="18"/>
                <w:szCs w:val="18"/>
                <w:lang w:val="en-US"/>
              </w:rPr>
              <w:t>D</w:t>
            </w:r>
            <w:r w:rsidRPr="00D22490">
              <w:rPr>
                <w:b w:val="0"/>
                <w:sz w:val="18"/>
                <w:szCs w:val="18"/>
              </w:rPr>
              <w:t xml:space="preserve">-моделей с географической привязкой. </w:t>
            </w:r>
            <w:r w:rsidRPr="00D22490">
              <w:rPr>
                <w:rFonts w:cs="Times New Roman"/>
                <w:b w:val="0"/>
                <w:sz w:val="18"/>
                <w:szCs w:val="18"/>
              </w:rPr>
              <w:t xml:space="preserve"> </w:t>
            </w:r>
          </w:p>
          <w:p w:rsidR="00F71D49" w:rsidRPr="00D22490" w:rsidRDefault="00F71D49" w:rsidP="00C2510E">
            <w:pPr>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22490">
              <w:rPr>
                <w:b w:val="0"/>
                <w:sz w:val="18"/>
                <w:szCs w:val="18"/>
              </w:rPr>
              <w:t xml:space="preserve">Отличительной особенностью ПО Pix4D является возможность обработки мультиспектральных снимков. </w:t>
            </w:r>
          </w:p>
        </w:tc>
      </w:tr>
    </w:tbl>
    <w:p w:rsidR="00F71D49" w:rsidRPr="00D22490" w:rsidRDefault="00F71D49" w:rsidP="00C2510E">
      <w:pPr>
        <w:jc w:val="both"/>
        <w:rPr>
          <w:sz w:val="18"/>
          <w:szCs w:val="18"/>
        </w:rPr>
      </w:pPr>
      <w:r w:rsidRPr="00D22490">
        <w:rPr>
          <w:sz w:val="18"/>
          <w:szCs w:val="18"/>
        </w:rPr>
        <w:t xml:space="preserve">ПО </w:t>
      </w:r>
      <w:r w:rsidRPr="00D22490">
        <w:rPr>
          <w:sz w:val="18"/>
          <w:szCs w:val="18"/>
          <w:lang w:val="en-US"/>
        </w:rPr>
        <w:t>Pix</w:t>
      </w:r>
      <w:r w:rsidRPr="00D22490">
        <w:rPr>
          <w:sz w:val="18"/>
          <w:szCs w:val="18"/>
        </w:rPr>
        <w:t>4</w:t>
      </w:r>
      <w:r w:rsidRPr="00D22490">
        <w:rPr>
          <w:sz w:val="18"/>
          <w:szCs w:val="18"/>
          <w:lang w:val="en-US"/>
        </w:rPr>
        <w:t>Dag</w:t>
      </w:r>
      <w:r w:rsidRPr="00D22490">
        <w:rPr>
          <w:sz w:val="18"/>
          <w:szCs w:val="18"/>
        </w:rPr>
        <w:t>, предназначенное для точного земледелия, преобразует мультиспектральные изображения в высокоточные карты отражений и карты индексов (</w:t>
      </w:r>
      <w:r w:rsidRPr="00D22490">
        <w:rPr>
          <w:sz w:val="18"/>
          <w:szCs w:val="18"/>
          <w:lang w:val="en-US"/>
        </w:rPr>
        <w:t>NDVI</w:t>
      </w:r>
      <w:r w:rsidRPr="00D22490">
        <w:rPr>
          <w:sz w:val="18"/>
          <w:szCs w:val="18"/>
        </w:rPr>
        <w:t xml:space="preserve">-карты), и использует </w:t>
      </w:r>
      <w:r w:rsidRPr="00D22490">
        <w:rPr>
          <w:sz w:val="18"/>
          <w:szCs w:val="18"/>
          <w:lang w:val="en-US"/>
        </w:rPr>
        <w:t>RGB</w:t>
      </w:r>
      <w:r w:rsidRPr="00D22490">
        <w:rPr>
          <w:sz w:val="18"/>
          <w:szCs w:val="18"/>
        </w:rPr>
        <w:t xml:space="preserve"> изображения для создания ортофотопланов. </w:t>
      </w:r>
    </w:p>
    <w:p w:rsidR="00F71D49" w:rsidRPr="00C2510E" w:rsidRDefault="00F71D49" w:rsidP="00C2510E">
      <w:pPr>
        <w:spacing w:after="0"/>
        <w:jc w:val="both"/>
        <w:rPr>
          <w:sz w:val="20"/>
          <w:szCs w:val="20"/>
        </w:rPr>
      </w:pPr>
    </w:p>
    <w:p w:rsidR="006914C0" w:rsidRPr="00C2510E" w:rsidRDefault="006914C0" w:rsidP="00C2510E">
      <w:pPr>
        <w:spacing w:after="0"/>
        <w:jc w:val="both"/>
        <w:rPr>
          <w:sz w:val="20"/>
          <w:szCs w:val="20"/>
        </w:rPr>
      </w:pPr>
    </w:p>
    <w:p w:rsidR="00D22490" w:rsidRPr="00C13DED" w:rsidRDefault="00D22490" w:rsidP="00D22490">
      <w:pPr>
        <w:spacing w:after="0" w:line="240" w:lineRule="auto"/>
        <w:jc w:val="center"/>
        <w:rPr>
          <w:b/>
          <w:sz w:val="48"/>
          <w:szCs w:val="48"/>
          <w:lang w:val="en-US"/>
        </w:rPr>
      </w:pPr>
      <w:r w:rsidRPr="00C13DED">
        <w:rPr>
          <w:b/>
          <w:sz w:val="48"/>
          <w:szCs w:val="48"/>
          <w:lang w:val="en-US"/>
        </w:rPr>
        <w:t>SUPERCAM</w:t>
      </w:r>
    </w:p>
    <w:p w:rsidR="00D22490" w:rsidRDefault="00D22490" w:rsidP="00D22490">
      <w:pPr>
        <w:spacing w:after="0" w:line="240" w:lineRule="auto"/>
        <w:jc w:val="center"/>
        <w:rPr>
          <w:rFonts w:cstheme="minorHAnsi"/>
          <w:b/>
          <w:sz w:val="28"/>
          <w:szCs w:val="28"/>
        </w:rPr>
      </w:pPr>
      <w:r>
        <w:rPr>
          <w:rFonts w:cstheme="minorHAnsi"/>
          <w:b/>
          <w:noProof/>
          <w:sz w:val="28"/>
          <w:szCs w:val="28"/>
        </w:rPr>
        <w:drawing>
          <wp:inline distT="0" distB="0" distL="0" distR="0">
            <wp:extent cx="3572934" cy="1507332"/>
            <wp:effectExtent l="0" t="0" r="0" b="0"/>
            <wp:docPr id="7197" name="Рисунок 7197" descr="Z:\Маркетинг\ИЗОБРАЖЕНИЯ\БПЛА\3D модели\S100\оранж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Маркетинг\ИЗОБРАЖЕНИЯ\БПЛА\3D модели\S100\оранж_1.1.pn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3573570" cy="1507601"/>
                    </a:xfrm>
                    <a:prstGeom prst="rect">
                      <a:avLst/>
                    </a:prstGeom>
                    <a:noFill/>
                    <a:ln>
                      <a:noFill/>
                    </a:ln>
                  </pic:spPr>
                </pic:pic>
              </a:graphicData>
            </a:graphic>
          </wp:inline>
        </w:drawing>
      </w:r>
    </w:p>
    <w:p w:rsidR="00D22490" w:rsidRDefault="00D22490" w:rsidP="00D22490">
      <w:pPr>
        <w:spacing w:after="0" w:line="240" w:lineRule="auto"/>
        <w:rPr>
          <w:b/>
          <w:sz w:val="32"/>
          <w:szCs w:val="32"/>
        </w:rPr>
      </w:pPr>
      <w:r>
        <w:rPr>
          <w:rFonts w:cstheme="minorHAnsi"/>
          <w:b/>
          <w:sz w:val="28"/>
          <w:szCs w:val="28"/>
        </w:rPr>
        <w:t xml:space="preserve">                               </w:t>
      </w:r>
      <w:r w:rsidRPr="00021A23">
        <w:rPr>
          <w:rFonts w:cstheme="minorHAnsi"/>
          <w:b/>
          <w:sz w:val="28"/>
          <w:szCs w:val="28"/>
        </w:rPr>
        <w:t xml:space="preserve">           </w:t>
      </w:r>
      <w:r>
        <w:rPr>
          <w:rFonts w:cstheme="minorHAnsi"/>
          <w:b/>
          <w:sz w:val="28"/>
          <w:szCs w:val="28"/>
        </w:rPr>
        <w:t xml:space="preserve"> </w:t>
      </w:r>
      <w:r>
        <w:rPr>
          <w:rFonts w:cstheme="minorHAnsi"/>
          <w:b/>
          <w:sz w:val="44"/>
          <w:szCs w:val="28"/>
        </w:rPr>
        <w:t>СДЕЛАНО В РОССИИ</w:t>
      </w:r>
    </w:p>
    <w:p w:rsidR="006914C0" w:rsidRPr="004B7C79" w:rsidRDefault="006914C0" w:rsidP="006914C0">
      <w:pPr>
        <w:spacing w:after="0"/>
        <w:rPr>
          <w:rFonts w:cs="Times New Roman"/>
          <w:sz w:val="20"/>
          <w:szCs w:val="28"/>
        </w:rPr>
      </w:pPr>
    </w:p>
    <w:sectPr w:rsidR="006914C0" w:rsidRPr="004B7C79" w:rsidSect="00CE7A29">
      <w:headerReference w:type="even" r:id="rId60"/>
      <w:headerReference w:type="default" r:id="rId61"/>
      <w:footerReference w:type="even" r:id="rId62"/>
      <w:footerReference w:type="default" r:id="rId63"/>
      <w:headerReference w:type="first" r:id="rId64"/>
      <w:footerReference w:type="first" r:id="rId65"/>
      <w:pgSz w:w="11906" w:h="16838"/>
      <w:pgMar w:top="826" w:right="850" w:bottom="993" w:left="1701"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966" w:rsidRDefault="00ED4966" w:rsidP="009A6D38">
      <w:pPr>
        <w:spacing w:after="0" w:line="240" w:lineRule="auto"/>
      </w:pPr>
      <w:r>
        <w:separator/>
      </w:r>
    </w:p>
  </w:endnote>
  <w:endnote w:type="continuationSeparator" w:id="0">
    <w:p w:rsidR="00ED4966" w:rsidRDefault="00ED4966" w:rsidP="009A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50A" w:rsidRDefault="003E150A">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E0F" w:rsidRPr="00794591" w:rsidRDefault="00CB5E0F" w:rsidP="00940B52">
    <w:pPr>
      <w:pStyle w:val="aa"/>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0" w:type="auto"/>
      <w:jc w:val="center"/>
      <w:tblBorders>
        <w:top w:val="none" w:sz="0" w:space="0" w:color="auto"/>
        <w:left w:val="none" w:sz="0" w:space="0" w:color="auto"/>
        <w:bottom w:val="none" w:sz="0" w:space="0" w:color="auto"/>
        <w:right w:val="single" w:sz="12" w:space="0" w:color="7F7F7F" w:themeColor="text1" w:themeTint="80"/>
        <w:insideH w:val="none" w:sz="0" w:space="0" w:color="auto"/>
        <w:insideV w:val="single" w:sz="12" w:space="0" w:color="7F7F7F" w:themeColor="text1" w:themeTint="80"/>
      </w:tblBorders>
      <w:tblLook w:val="04A0" w:firstRow="1" w:lastRow="0" w:firstColumn="1" w:lastColumn="0" w:noHBand="0" w:noVBand="1"/>
    </w:tblPr>
    <w:tblGrid>
      <w:gridCol w:w="2789"/>
      <w:gridCol w:w="2139"/>
      <w:gridCol w:w="2250"/>
      <w:gridCol w:w="2393"/>
    </w:tblGrid>
    <w:tr w:rsidR="00CB5E0F" w:rsidTr="00735A82">
      <w:trPr>
        <w:jc w:val="center"/>
      </w:trPr>
      <w:tc>
        <w:tcPr>
          <w:tcW w:w="2789" w:type="dxa"/>
          <w:tcBorders>
            <w:top w:val="nil"/>
            <w:left w:val="nil"/>
            <w:bottom w:val="nil"/>
            <w:right w:val="single" w:sz="4" w:space="0" w:color="auto"/>
          </w:tcBorders>
          <w:hideMark/>
        </w:tcPr>
        <w:p w:rsidR="00CB5E0F" w:rsidRDefault="00CB5E0F">
          <w:pPr>
            <w:pStyle w:val="a4"/>
            <w:jc w:val="center"/>
            <w:rPr>
              <w:rFonts w:ascii="Verdana" w:hAnsi="Verdana" w:cs="Times New Roman"/>
              <w:color w:val="7F7F7F" w:themeColor="text1" w:themeTint="80"/>
              <w:sz w:val="16"/>
              <w:szCs w:val="16"/>
            </w:rPr>
          </w:pPr>
          <w:r w:rsidRPr="00735A82">
            <w:rPr>
              <w:rFonts w:ascii="Verdana" w:hAnsi="Verdana" w:cs="Times New Roman"/>
              <w:color w:val="7F7F7F" w:themeColor="text1" w:themeTint="80"/>
              <w:sz w:val="16"/>
              <w:szCs w:val="16"/>
            </w:rPr>
            <w:t>ООО «Финко»</w:t>
          </w:r>
        </w:p>
        <w:p w:rsidR="00CB5E0F" w:rsidRPr="00735A82" w:rsidRDefault="00CB5E0F">
          <w:pPr>
            <w:pStyle w:val="a4"/>
            <w:jc w:val="center"/>
            <w:rPr>
              <w:rFonts w:ascii="Verdana" w:hAnsi="Verdana" w:cs="Times New Roman"/>
              <w:color w:val="7F7F7F" w:themeColor="text1" w:themeTint="80"/>
              <w:sz w:val="16"/>
              <w:szCs w:val="16"/>
            </w:rPr>
          </w:pPr>
          <w:r>
            <w:rPr>
              <w:rFonts w:ascii="Verdana" w:hAnsi="Verdana" w:cs="Times New Roman"/>
              <w:color w:val="7F7F7F" w:themeColor="text1" w:themeTint="80"/>
              <w:sz w:val="16"/>
              <w:szCs w:val="16"/>
            </w:rPr>
            <w:t>ООО «Беспилотные системы»</w:t>
          </w:r>
        </w:p>
      </w:tc>
      <w:tc>
        <w:tcPr>
          <w:tcW w:w="2139" w:type="dxa"/>
          <w:tcBorders>
            <w:top w:val="nil"/>
            <w:left w:val="nil"/>
            <w:bottom w:val="nil"/>
            <w:right w:val="single" w:sz="4" w:space="0" w:color="auto"/>
          </w:tcBorders>
          <w:vAlign w:val="center"/>
          <w:hideMark/>
        </w:tcPr>
        <w:p w:rsidR="00CB5E0F" w:rsidRDefault="00CB5E0F">
          <w:pPr>
            <w:pStyle w:val="a4"/>
            <w:jc w:val="center"/>
            <w:rPr>
              <w:rFonts w:ascii="Verdana" w:hAnsi="Verdana" w:cs="Times New Roman"/>
              <w:color w:val="7F7F7F" w:themeColor="text1" w:themeTint="80"/>
              <w:sz w:val="20"/>
              <w:lang w:val="en-US"/>
            </w:rPr>
          </w:pPr>
          <w:r>
            <w:rPr>
              <w:rFonts w:ascii="Verdana" w:hAnsi="Verdana" w:cs="Times New Roman"/>
              <w:color w:val="7F7F7F" w:themeColor="text1" w:themeTint="80"/>
              <w:sz w:val="20"/>
              <w:lang w:val="en-US"/>
            </w:rPr>
            <w:t>info</w:t>
          </w:r>
          <w:r>
            <w:rPr>
              <w:rFonts w:ascii="Verdana" w:hAnsi="Verdana" w:cs="Times New Roman"/>
              <w:color w:val="7F7F7F" w:themeColor="text1" w:themeTint="80"/>
              <w:sz w:val="20"/>
            </w:rPr>
            <w:t>@</w:t>
          </w:r>
          <w:r>
            <w:rPr>
              <w:rFonts w:ascii="Verdana" w:hAnsi="Verdana" w:cs="Times New Roman"/>
              <w:color w:val="7F7F7F" w:themeColor="text1" w:themeTint="80"/>
              <w:sz w:val="20"/>
              <w:lang w:val="en-US"/>
            </w:rPr>
            <w:t>unmanned</w:t>
          </w:r>
          <w:r>
            <w:rPr>
              <w:rFonts w:ascii="Verdana" w:hAnsi="Verdana" w:cs="Times New Roman"/>
              <w:color w:val="7F7F7F" w:themeColor="text1" w:themeTint="80"/>
              <w:sz w:val="20"/>
            </w:rPr>
            <w:t>.</w:t>
          </w:r>
          <w:r>
            <w:rPr>
              <w:rFonts w:ascii="Verdana" w:hAnsi="Verdana" w:cs="Times New Roman"/>
              <w:color w:val="7F7F7F" w:themeColor="text1" w:themeTint="80"/>
              <w:sz w:val="20"/>
              <w:lang w:val="en-US"/>
            </w:rPr>
            <w:t xml:space="preserve">ru </w:t>
          </w:r>
        </w:p>
      </w:tc>
      <w:tc>
        <w:tcPr>
          <w:tcW w:w="2250" w:type="dxa"/>
          <w:tcBorders>
            <w:top w:val="nil"/>
            <w:left w:val="single" w:sz="4" w:space="0" w:color="auto"/>
            <w:bottom w:val="nil"/>
            <w:right w:val="single" w:sz="4" w:space="0" w:color="auto"/>
          </w:tcBorders>
          <w:vAlign w:val="center"/>
          <w:hideMark/>
        </w:tcPr>
        <w:p w:rsidR="00CB5E0F" w:rsidRPr="006F461A" w:rsidRDefault="00ED4966">
          <w:pPr>
            <w:pStyle w:val="a4"/>
            <w:jc w:val="center"/>
            <w:rPr>
              <w:rFonts w:ascii="Verdana" w:hAnsi="Verdana" w:cs="Times New Roman"/>
              <w:color w:val="7F7F7F" w:themeColor="text1" w:themeTint="80"/>
              <w:sz w:val="20"/>
            </w:rPr>
          </w:pPr>
          <w:hyperlink r:id="rId1" w:history="1">
            <w:r w:rsidR="00CB5E0F" w:rsidRPr="006F461A">
              <w:rPr>
                <w:rStyle w:val="ac"/>
                <w:rFonts w:ascii="Verdana" w:hAnsi="Verdana" w:cs="Times New Roman"/>
                <w:color w:val="7F7F7F" w:themeColor="text1" w:themeTint="80"/>
                <w:sz w:val="20"/>
                <w:u w:val="none"/>
                <w:lang w:val="en-US"/>
              </w:rPr>
              <w:t>www</w:t>
            </w:r>
            <w:r w:rsidR="00CB5E0F" w:rsidRPr="006F461A">
              <w:rPr>
                <w:rStyle w:val="ac"/>
                <w:rFonts w:ascii="Verdana" w:hAnsi="Verdana" w:cs="Times New Roman"/>
                <w:color w:val="7F7F7F" w:themeColor="text1" w:themeTint="80"/>
                <w:sz w:val="20"/>
                <w:u w:val="none"/>
              </w:rPr>
              <w:t>.</w:t>
            </w:r>
            <w:r w:rsidR="00CB5E0F" w:rsidRPr="006F461A">
              <w:rPr>
                <w:rStyle w:val="ac"/>
                <w:rFonts w:ascii="Verdana" w:hAnsi="Verdana" w:cs="Times New Roman"/>
                <w:color w:val="7F7F7F" w:themeColor="text1" w:themeTint="80"/>
                <w:sz w:val="20"/>
                <w:u w:val="none"/>
                <w:lang w:val="en-US"/>
              </w:rPr>
              <w:t>unmanned</w:t>
            </w:r>
            <w:r w:rsidR="00CB5E0F" w:rsidRPr="006F461A">
              <w:rPr>
                <w:rStyle w:val="ac"/>
                <w:rFonts w:ascii="Verdana" w:hAnsi="Verdana" w:cs="Times New Roman"/>
                <w:color w:val="7F7F7F" w:themeColor="text1" w:themeTint="80"/>
                <w:sz w:val="20"/>
                <w:u w:val="none"/>
              </w:rPr>
              <w:t>.</w:t>
            </w:r>
            <w:r w:rsidR="00CB5E0F" w:rsidRPr="006F461A">
              <w:rPr>
                <w:rStyle w:val="ac"/>
                <w:rFonts w:ascii="Verdana" w:hAnsi="Verdana" w:cs="Times New Roman"/>
                <w:color w:val="7F7F7F" w:themeColor="text1" w:themeTint="80"/>
                <w:sz w:val="20"/>
                <w:u w:val="none"/>
                <w:lang w:val="en-US"/>
              </w:rPr>
              <w:t>ru</w:t>
            </w:r>
          </w:hyperlink>
        </w:p>
      </w:tc>
      <w:tc>
        <w:tcPr>
          <w:tcW w:w="2393" w:type="dxa"/>
          <w:tcBorders>
            <w:top w:val="nil"/>
            <w:left w:val="single" w:sz="4" w:space="0" w:color="auto"/>
            <w:bottom w:val="nil"/>
            <w:right w:val="nil"/>
          </w:tcBorders>
          <w:vAlign w:val="center"/>
          <w:hideMark/>
        </w:tcPr>
        <w:p w:rsidR="00CB5E0F" w:rsidRDefault="00CB5E0F">
          <w:pPr>
            <w:pStyle w:val="a4"/>
            <w:jc w:val="center"/>
            <w:rPr>
              <w:rFonts w:ascii="Verdana" w:hAnsi="Verdana" w:cs="Times New Roman"/>
              <w:color w:val="7F7F7F" w:themeColor="text1" w:themeTint="80"/>
              <w:sz w:val="20"/>
              <w:lang w:val="en-US"/>
            </w:rPr>
          </w:pPr>
          <w:r>
            <w:rPr>
              <w:rFonts w:ascii="Verdana" w:hAnsi="Verdana" w:cs="Times New Roman"/>
              <w:color w:val="7F7F7F" w:themeColor="text1" w:themeTint="80"/>
              <w:sz w:val="20"/>
            </w:rPr>
            <w:t>+7 (3412) 51-51-65</w:t>
          </w:r>
        </w:p>
      </w:tc>
    </w:tr>
  </w:tbl>
  <w:p w:rsidR="00CB5E0F" w:rsidRPr="0031073F" w:rsidRDefault="00CB5E0F" w:rsidP="003F11E1">
    <w:pPr>
      <w:pStyle w:val="a4"/>
      <w:jc w:val="center"/>
      <w:rPr>
        <w:color w:val="7F7F7F" w:themeColor="text1" w:themeTint="80"/>
        <w:sz w:val="10"/>
      </w:rPr>
    </w:pPr>
    <w:r w:rsidRPr="0031073F">
      <w:rPr>
        <w:color w:val="7F7F7F" w:themeColor="text1" w:themeTint="80"/>
        <w:sz w:val="10"/>
      </w:rPr>
      <w:t xml:space="preserve"> </w:t>
    </w:r>
  </w:p>
  <w:p w:rsidR="00CB5E0F" w:rsidRPr="0031073F" w:rsidRDefault="00CB5E0F" w:rsidP="003F11E1">
    <w:pPr>
      <w:pStyle w:val="a4"/>
      <w:jc w:val="center"/>
      <w:rPr>
        <w:color w:val="7F7F7F" w:themeColor="text1" w:themeTint="80"/>
        <w:sz w:val="20"/>
      </w:rPr>
    </w:pPr>
    <w:r w:rsidRPr="0031073F">
      <w:rPr>
        <w:color w:val="7F7F7F" w:themeColor="text1" w:themeTint="80"/>
        <w:sz w:val="20"/>
      </w:rPr>
      <w:t xml:space="preserve">- Стр. </w:t>
    </w:r>
    <w:r w:rsidRPr="0031073F">
      <w:rPr>
        <w:color w:val="7F7F7F" w:themeColor="text1" w:themeTint="80"/>
        <w:sz w:val="20"/>
      </w:rPr>
      <w:fldChar w:fldCharType="begin"/>
    </w:r>
    <w:r w:rsidRPr="0031073F">
      <w:rPr>
        <w:color w:val="7F7F7F" w:themeColor="text1" w:themeTint="80"/>
        <w:sz w:val="20"/>
      </w:rPr>
      <w:instrText xml:space="preserve"> PAGE  \* Arabic  \* MERGEFORMAT </w:instrText>
    </w:r>
    <w:r w:rsidRPr="0031073F">
      <w:rPr>
        <w:color w:val="7F7F7F" w:themeColor="text1" w:themeTint="80"/>
        <w:sz w:val="20"/>
      </w:rPr>
      <w:fldChar w:fldCharType="separate"/>
    </w:r>
    <w:r>
      <w:rPr>
        <w:noProof/>
        <w:color w:val="7F7F7F" w:themeColor="text1" w:themeTint="80"/>
        <w:sz w:val="20"/>
      </w:rPr>
      <w:t>1</w:t>
    </w:r>
    <w:r w:rsidRPr="0031073F">
      <w:rPr>
        <w:color w:val="7F7F7F" w:themeColor="text1" w:themeTint="80"/>
        <w:sz w:val="20"/>
      </w:rPr>
      <w:fldChar w:fldCharType="end"/>
    </w:r>
    <w:r w:rsidRPr="0031073F">
      <w:rPr>
        <w:color w:val="7F7F7F" w:themeColor="text1" w:themeTint="80"/>
        <w:sz w:val="20"/>
      </w:rPr>
      <w:t xml:space="preserve"> из </w:t>
    </w:r>
    <w:fldSimple w:instr=" NUMPAGES  \* Arabic  \* MERGEFORMAT ">
      <w:r w:rsidR="007D3C14" w:rsidRPr="007D3C14">
        <w:rPr>
          <w:noProof/>
          <w:color w:val="7F7F7F" w:themeColor="text1" w:themeTint="80"/>
          <w:sz w:val="20"/>
        </w:rPr>
        <w:t>12</w:t>
      </w:r>
    </w:fldSimple>
    <w:r w:rsidRPr="0031073F">
      <w:rPr>
        <w:color w:val="7F7F7F" w:themeColor="text1" w:themeTint="80"/>
        <w:sz w:val="20"/>
      </w:rPr>
      <w:t xml:space="preserve"> -</w:t>
    </w:r>
  </w:p>
  <w:p w:rsidR="00CB5E0F" w:rsidRDefault="00CB5E0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966" w:rsidRDefault="00ED4966" w:rsidP="009A6D38">
      <w:pPr>
        <w:spacing w:after="0" w:line="240" w:lineRule="auto"/>
      </w:pPr>
      <w:r>
        <w:separator/>
      </w:r>
    </w:p>
  </w:footnote>
  <w:footnote w:type="continuationSeparator" w:id="0">
    <w:p w:rsidR="00ED4966" w:rsidRDefault="00ED4966" w:rsidP="009A6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50A" w:rsidRDefault="003E150A">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E0F" w:rsidRPr="00CB5E0F" w:rsidRDefault="00CB5E0F" w:rsidP="00CB5E0F">
    <w:pPr>
      <w:pStyle w:val="a8"/>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50A" w:rsidRDefault="003E150A">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129CB"/>
    <w:multiLevelType w:val="hybridMultilevel"/>
    <w:tmpl w:val="E7287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EF2C05"/>
    <w:multiLevelType w:val="hybridMultilevel"/>
    <w:tmpl w:val="23BC3468"/>
    <w:lvl w:ilvl="0" w:tplc="898669C4">
      <w:numFmt w:val="bullet"/>
      <w:lvlText w:val="•"/>
      <w:lvlJc w:val="left"/>
      <w:pPr>
        <w:ind w:left="1065" w:hanging="705"/>
      </w:pPr>
      <w:rPr>
        <w:rFonts w:ascii="Verdana" w:eastAsiaTheme="minorEastAsia"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FB6108"/>
    <w:multiLevelType w:val="hybridMultilevel"/>
    <w:tmpl w:val="6DCA7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FA64AB9"/>
    <w:multiLevelType w:val="hybridMultilevel"/>
    <w:tmpl w:val="DBB0930A"/>
    <w:lvl w:ilvl="0" w:tplc="D828FEE8">
      <w:start w:val="1"/>
      <w:numFmt w:val="bullet"/>
      <w:lvlText w:val="–"/>
      <w:lvlJc w:val="left"/>
      <w:pPr>
        <w:ind w:left="1065" w:hanging="705"/>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8D6BF5"/>
    <w:multiLevelType w:val="hybridMultilevel"/>
    <w:tmpl w:val="DF905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F085C4F"/>
    <w:multiLevelType w:val="hybridMultilevel"/>
    <w:tmpl w:val="F8BAB114"/>
    <w:lvl w:ilvl="0" w:tplc="D828FE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A282A79"/>
    <w:multiLevelType w:val="hybridMultilevel"/>
    <w:tmpl w:val="306E44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7D5A2AF1"/>
    <w:multiLevelType w:val="hybridMultilevel"/>
    <w:tmpl w:val="9C1C8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66132D"/>
    <w:multiLevelType w:val="hybridMultilevel"/>
    <w:tmpl w:val="53265C8E"/>
    <w:lvl w:ilvl="0" w:tplc="D6446E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3"/>
  </w:num>
  <w:num w:numId="5">
    <w:abstractNumId w:val="0"/>
  </w:num>
  <w:num w:numId="6">
    <w:abstractNumId w:val="5"/>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56"/>
    <w:rsid w:val="00000C5E"/>
    <w:rsid w:val="0000270C"/>
    <w:rsid w:val="000206EE"/>
    <w:rsid w:val="0002423A"/>
    <w:rsid w:val="00042FEC"/>
    <w:rsid w:val="00071880"/>
    <w:rsid w:val="000817C0"/>
    <w:rsid w:val="00092D9C"/>
    <w:rsid w:val="00095DB4"/>
    <w:rsid w:val="000A2596"/>
    <w:rsid w:val="000B3E62"/>
    <w:rsid w:val="000B49EE"/>
    <w:rsid w:val="000B530F"/>
    <w:rsid w:val="000D6871"/>
    <w:rsid w:val="000D69D9"/>
    <w:rsid w:val="000F584F"/>
    <w:rsid w:val="000F7C9B"/>
    <w:rsid w:val="00104D36"/>
    <w:rsid w:val="001061B0"/>
    <w:rsid w:val="0010718D"/>
    <w:rsid w:val="0011269B"/>
    <w:rsid w:val="001167B2"/>
    <w:rsid w:val="00135D71"/>
    <w:rsid w:val="00136968"/>
    <w:rsid w:val="00137441"/>
    <w:rsid w:val="00154425"/>
    <w:rsid w:val="001549B2"/>
    <w:rsid w:val="00182AA8"/>
    <w:rsid w:val="00192538"/>
    <w:rsid w:val="0019489F"/>
    <w:rsid w:val="001A7716"/>
    <w:rsid w:val="001B50BE"/>
    <w:rsid w:val="001B7AD7"/>
    <w:rsid w:val="001D2C02"/>
    <w:rsid w:val="001D36C1"/>
    <w:rsid w:val="001D6082"/>
    <w:rsid w:val="001F1AEB"/>
    <w:rsid w:val="001F24BD"/>
    <w:rsid w:val="001F4B8E"/>
    <w:rsid w:val="001F5477"/>
    <w:rsid w:val="001F58D3"/>
    <w:rsid w:val="00200FDB"/>
    <w:rsid w:val="00216F02"/>
    <w:rsid w:val="002240CC"/>
    <w:rsid w:val="00232DAC"/>
    <w:rsid w:val="002405BC"/>
    <w:rsid w:val="002405CA"/>
    <w:rsid w:val="00247AB4"/>
    <w:rsid w:val="00253527"/>
    <w:rsid w:val="00253DA5"/>
    <w:rsid w:val="00255F08"/>
    <w:rsid w:val="002566EE"/>
    <w:rsid w:val="00261A19"/>
    <w:rsid w:val="00273304"/>
    <w:rsid w:val="0027788F"/>
    <w:rsid w:val="002821CC"/>
    <w:rsid w:val="002947BF"/>
    <w:rsid w:val="00296BC5"/>
    <w:rsid w:val="002B1D7B"/>
    <w:rsid w:val="002B23E3"/>
    <w:rsid w:val="002C00F1"/>
    <w:rsid w:val="002C1AEB"/>
    <w:rsid w:val="002D4928"/>
    <w:rsid w:val="002D6F5F"/>
    <w:rsid w:val="002E6F8A"/>
    <w:rsid w:val="002F10B2"/>
    <w:rsid w:val="002F6063"/>
    <w:rsid w:val="0030319C"/>
    <w:rsid w:val="00303AE3"/>
    <w:rsid w:val="0031073F"/>
    <w:rsid w:val="00313C98"/>
    <w:rsid w:val="0032104A"/>
    <w:rsid w:val="00325876"/>
    <w:rsid w:val="003376B0"/>
    <w:rsid w:val="003410D5"/>
    <w:rsid w:val="00350A90"/>
    <w:rsid w:val="00361E5D"/>
    <w:rsid w:val="00373AC5"/>
    <w:rsid w:val="00374F96"/>
    <w:rsid w:val="00381149"/>
    <w:rsid w:val="00392F6D"/>
    <w:rsid w:val="00394DF4"/>
    <w:rsid w:val="003A7DB2"/>
    <w:rsid w:val="003B6F6C"/>
    <w:rsid w:val="003E150A"/>
    <w:rsid w:val="003E33F6"/>
    <w:rsid w:val="003E3C58"/>
    <w:rsid w:val="003F11E1"/>
    <w:rsid w:val="00403CDC"/>
    <w:rsid w:val="00404C48"/>
    <w:rsid w:val="00422223"/>
    <w:rsid w:val="00423456"/>
    <w:rsid w:val="004365C6"/>
    <w:rsid w:val="00436B2F"/>
    <w:rsid w:val="00450DA5"/>
    <w:rsid w:val="00467232"/>
    <w:rsid w:val="00490F34"/>
    <w:rsid w:val="00496917"/>
    <w:rsid w:val="004A24D2"/>
    <w:rsid w:val="004B2D05"/>
    <w:rsid w:val="004B7C79"/>
    <w:rsid w:val="004C6288"/>
    <w:rsid w:val="004C7823"/>
    <w:rsid w:val="004D0219"/>
    <w:rsid w:val="004D032E"/>
    <w:rsid w:val="004D3D26"/>
    <w:rsid w:val="004D515B"/>
    <w:rsid w:val="004D7DD4"/>
    <w:rsid w:val="00517301"/>
    <w:rsid w:val="005244D0"/>
    <w:rsid w:val="00535FD6"/>
    <w:rsid w:val="00542731"/>
    <w:rsid w:val="00547603"/>
    <w:rsid w:val="00551B53"/>
    <w:rsid w:val="0055424B"/>
    <w:rsid w:val="0057567D"/>
    <w:rsid w:val="005A7EE1"/>
    <w:rsid w:val="005B0672"/>
    <w:rsid w:val="005B570C"/>
    <w:rsid w:val="005C16D7"/>
    <w:rsid w:val="005C23A8"/>
    <w:rsid w:val="005E6D26"/>
    <w:rsid w:val="005F58FF"/>
    <w:rsid w:val="00604027"/>
    <w:rsid w:val="00607873"/>
    <w:rsid w:val="006508C0"/>
    <w:rsid w:val="006554C0"/>
    <w:rsid w:val="0066381F"/>
    <w:rsid w:val="00690BCC"/>
    <w:rsid w:val="006914C0"/>
    <w:rsid w:val="006B5E44"/>
    <w:rsid w:val="006D365B"/>
    <w:rsid w:val="006D7DF9"/>
    <w:rsid w:val="006E6223"/>
    <w:rsid w:val="006E71B0"/>
    <w:rsid w:val="006F461A"/>
    <w:rsid w:val="006F4842"/>
    <w:rsid w:val="00713B44"/>
    <w:rsid w:val="00721AEE"/>
    <w:rsid w:val="00735A82"/>
    <w:rsid w:val="00752040"/>
    <w:rsid w:val="007528FE"/>
    <w:rsid w:val="00765F71"/>
    <w:rsid w:val="00784936"/>
    <w:rsid w:val="00793A9C"/>
    <w:rsid w:val="00794591"/>
    <w:rsid w:val="007A0EA7"/>
    <w:rsid w:val="007B4237"/>
    <w:rsid w:val="007C169F"/>
    <w:rsid w:val="007D28DA"/>
    <w:rsid w:val="007D3C14"/>
    <w:rsid w:val="007F2370"/>
    <w:rsid w:val="007F54C6"/>
    <w:rsid w:val="008002EA"/>
    <w:rsid w:val="00815DC1"/>
    <w:rsid w:val="0081638A"/>
    <w:rsid w:val="00833A1C"/>
    <w:rsid w:val="008439EC"/>
    <w:rsid w:val="008446DE"/>
    <w:rsid w:val="0084678A"/>
    <w:rsid w:val="00865435"/>
    <w:rsid w:val="008844A5"/>
    <w:rsid w:val="00884EAE"/>
    <w:rsid w:val="008977F2"/>
    <w:rsid w:val="00897B0C"/>
    <w:rsid w:val="008A26ED"/>
    <w:rsid w:val="008A568C"/>
    <w:rsid w:val="008B0D63"/>
    <w:rsid w:val="008B4002"/>
    <w:rsid w:val="008C048A"/>
    <w:rsid w:val="008C1458"/>
    <w:rsid w:val="008C1D8F"/>
    <w:rsid w:val="008D0145"/>
    <w:rsid w:val="008D450A"/>
    <w:rsid w:val="008D72EB"/>
    <w:rsid w:val="008E739C"/>
    <w:rsid w:val="008F1AAE"/>
    <w:rsid w:val="00902DE6"/>
    <w:rsid w:val="00916B42"/>
    <w:rsid w:val="009260F6"/>
    <w:rsid w:val="009276FC"/>
    <w:rsid w:val="00940B52"/>
    <w:rsid w:val="00940C0C"/>
    <w:rsid w:val="00956360"/>
    <w:rsid w:val="00960B56"/>
    <w:rsid w:val="00977D81"/>
    <w:rsid w:val="00997B57"/>
    <w:rsid w:val="009A3436"/>
    <w:rsid w:val="009A51B1"/>
    <w:rsid w:val="009A6D38"/>
    <w:rsid w:val="009A7B02"/>
    <w:rsid w:val="009B11D1"/>
    <w:rsid w:val="009B486E"/>
    <w:rsid w:val="009B6027"/>
    <w:rsid w:val="009B618F"/>
    <w:rsid w:val="009D3224"/>
    <w:rsid w:val="009D3DD9"/>
    <w:rsid w:val="009E1DCF"/>
    <w:rsid w:val="009E3A78"/>
    <w:rsid w:val="009E3D32"/>
    <w:rsid w:val="009E49E7"/>
    <w:rsid w:val="009E6B9D"/>
    <w:rsid w:val="009E769F"/>
    <w:rsid w:val="009F0EE7"/>
    <w:rsid w:val="009F4CB9"/>
    <w:rsid w:val="00A04EE4"/>
    <w:rsid w:val="00A2314C"/>
    <w:rsid w:val="00A54348"/>
    <w:rsid w:val="00A57E0C"/>
    <w:rsid w:val="00A933B9"/>
    <w:rsid w:val="00A96DBC"/>
    <w:rsid w:val="00AA0BC8"/>
    <w:rsid w:val="00AB1E96"/>
    <w:rsid w:val="00AC2925"/>
    <w:rsid w:val="00AC518E"/>
    <w:rsid w:val="00AD0EC0"/>
    <w:rsid w:val="00AD5A9F"/>
    <w:rsid w:val="00AD73A0"/>
    <w:rsid w:val="00AE05B8"/>
    <w:rsid w:val="00AE666F"/>
    <w:rsid w:val="00B01F10"/>
    <w:rsid w:val="00B056DE"/>
    <w:rsid w:val="00B12DBC"/>
    <w:rsid w:val="00B14773"/>
    <w:rsid w:val="00B16AAC"/>
    <w:rsid w:val="00B302C6"/>
    <w:rsid w:val="00B46EF4"/>
    <w:rsid w:val="00B5183B"/>
    <w:rsid w:val="00B73DA0"/>
    <w:rsid w:val="00B7710C"/>
    <w:rsid w:val="00B771C6"/>
    <w:rsid w:val="00B77B49"/>
    <w:rsid w:val="00B93A60"/>
    <w:rsid w:val="00B9628C"/>
    <w:rsid w:val="00BA29D3"/>
    <w:rsid w:val="00BA731D"/>
    <w:rsid w:val="00BB0D37"/>
    <w:rsid w:val="00BB7109"/>
    <w:rsid w:val="00BC16A4"/>
    <w:rsid w:val="00BC1DB0"/>
    <w:rsid w:val="00BC39B6"/>
    <w:rsid w:val="00BD0A7B"/>
    <w:rsid w:val="00BD412A"/>
    <w:rsid w:val="00BD41AB"/>
    <w:rsid w:val="00BF3A5C"/>
    <w:rsid w:val="00C01C2E"/>
    <w:rsid w:val="00C02CF8"/>
    <w:rsid w:val="00C03FF3"/>
    <w:rsid w:val="00C04605"/>
    <w:rsid w:val="00C1048E"/>
    <w:rsid w:val="00C11C85"/>
    <w:rsid w:val="00C21D96"/>
    <w:rsid w:val="00C226B3"/>
    <w:rsid w:val="00C23EF3"/>
    <w:rsid w:val="00C2510E"/>
    <w:rsid w:val="00C32B77"/>
    <w:rsid w:val="00C461C9"/>
    <w:rsid w:val="00C508B5"/>
    <w:rsid w:val="00C54B90"/>
    <w:rsid w:val="00C605AF"/>
    <w:rsid w:val="00C62DA3"/>
    <w:rsid w:val="00C6412D"/>
    <w:rsid w:val="00C87C13"/>
    <w:rsid w:val="00C92F7C"/>
    <w:rsid w:val="00C933DD"/>
    <w:rsid w:val="00C940D9"/>
    <w:rsid w:val="00CB1CF1"/>
    <w:rsid w:val="00CB5E0F"/>
    <w:rsid w:val="00CD2DD0"/>
    <w:rsid w:val="00CD644A"/>
    <w:rsid w:val="00CE7A29"/>
    <w:rsid w:val="00CF1CD6"/>
    <w:rsid w:val="00CF6591"/>
    <w:rsid w:val="00D16C3D"/>
    <w:rsid w:val="00D22490"/>
    <w:rsid w:val="00D27BF7"/>
    <w:rsid w:val="00D322F9"/>
    <w:rsid w:val="00D32CA3"/>
    <w:rsid w:val="00D33A13"/>
    <w:rsid w:val="00D35642"/>
    <w:rsid w:val="00D408FD"/>
    <w:rsid w:val="00D4425D"/>
    <w:rsid w:val="00D46F0A"/>
    <w:rsid w:val="00D60A83"/>
    <w:rsid w:val="00D70193"/>
    <w:rsid w:val="00D8310D"/>
    <w:rsid w:val="00D923D2"/>
    <w:rsid w:val="00D944D8"/>
    <w:rsid w:val="00D9608F"/>
    <w:rsid w:val="00D97641"/>
    <w:rsid w:val="00DA1D21"/>
    <w:rsid w:val="00DB22CE"/>
    <w:rsid w:val="00DC56E9"/>
    <w:rsid w:val="00DC6965"/>
    <w:rsid w:val="00DE2A61"/>
    <w:rsid w:val="00DE2B96"/>
    <w:rsid w:val="00DF4087"/>
    <w:rsid w:val="00DF702E"/>
    <w:rsid w:val="00E150D1"/>
    <w:rsid w:val="00E53649"/>
    <w:rsid w:val="00E56007"/>
    <w:rsid w:val="00E60847"/>
    <w:rsid w:val="00E64865"/>
    <w:rsid w:val="00E735F1"/>
    <w:rsid w:val="00EB6E13"/>
    <w:rsid w:val="00ED4966"/>
    <w:rsid w:val="00ED7106"/>
    <w:rsid w:val="00EE0FDF"/>
    <w:rsid w:val="00EE454D"/>
    <w:rsid w:val="00EE7531"/>
    <w:rsid w:val="00EE765D"/>
    <w:rsid w:val="00EF5B36"/>
    <w:rsid w:val="00EF7F9A"/>
    <w:rsid w:val="00F03248"/>
    <w:rsid w:val="00F07009"/>
    <w:rsid w:val="00F116D4"/>
    <w:rsid w:val="00F135FC"/>
    <w:rsid w:val="00F16523"/>
    <w:rsid w:val="00F201B8"/>
    <w:rsid w:val="00F22895"/>
    <w:rsid w:val="00F33EFB"/>
    <w:rsid w:val="00F368A2"/>
    <w:rsid w:val="00F50A80"/>
    <w:rsid w:val="00F63E56"/>
    <w:rsid w:val="00F71D49"/>
    <w:rsid w:val="00F92342"/>
    <w:rsid w:val="00F926EF"/>
    <w:rsid w:val="00FC29CF"/>
    <w:rsid w:val="00FC507B"/>
    <w:rsid w:val="00FC635C"/>
    <w:rsid w:val="00FD4EAA"/>
    <w:rsid w:val="00FE0A54"/>
    <w:rsid w:val="00FE626C"/>
    <w:rsid w:val="00FF31F8"/>
    <w:rsid w:val="00FF43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96"/>
  <w15:docId w15:val="{65E108DC-0488-4C34-9277-81576C21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1369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5B8"/>
    <w:pPr>
      <w:ind w:left="720"/>
      <w:contextualSpacing/>
    </w:pPr>
  </w:style>
  <w:style w:type="paragraph" w:styleId="a4">
    <w:name w:val="No Spacing"/>
    <w:uiPriority w:val="99"/>
    <w:qFormat/>
    <w:rsid w:val="004C7823"/>
    <w:pPr>
      <w:spacing w:after="0" w:line="240" w:lineRule="auto"/>
    </w:pPr>
  </w:style>
  <w:style w:type="paragraph" w:styleId="a5">
    <w:name w:val="Balloon Text"/>
    <w:basedOn w:val="a"/>
    <w:link w:val="a6"/>
    <w:uiPriority w:val="99"/>
    <w:semiHidden/>
    <w:unhideWhenUsed/>
    <w:rsid w:val="00A543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4348"/>
    <w:rPr>
      <w:rFonts w:ascii="Tahoma" w:hAnsi="Tahoma" w:cs="Tahoma"/>
      <w:sz w:val="16"/>
      <w:szCs w:val="16"/>
    </w:rPr>
  </w:style>
  <w:style w:type="table" w:styleId="a7">
    <w:name w:val="Table Grid"/>
    <w:basedOn w:val="a1"/>
    <w:uiPriority w:val="59"/>
    <w:rsid w:val="002D49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mi-callto">
    <w:name w:val="wmi-callto"/>
    <w:basedOn w:val="a0"/>
    <w:rsid w:val="006D7DF9"/>
  </w:style>
  <w:style w:type="paragraph" w:styleId="a8">
    <w:name w:val="header"/>
    <w:basedOn w:val="a"/>
    <w:link w:val="a9"/>
    <w:uiPriority w:val="99"/>
    <w:unhideWhenUsed/>
    <w:rsid w:val="009A6D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6D38"/>
  </w:style>
  <w:style w:type="paragraph" w:styleId="aa">
    <w:name w:val="footer"/>
    <w:basedOn w:val="a"/>
    <w:link w:val="ab"/>
    <w:uiPriority w:val="99"/>
    <w:unhideWhenUsed/>
    <w:rsid w:val="009A6D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6D38"/>
  </w:style>
  <w:style w:type="character" w:styleId="ac">
    <w:name w:val="Hyperlink"/>
    <w:basedOn w:val="a0"/>
    <w:uiPriority w:val="99"/>
    <w:unhideWhenUsed/>
    <w:rsid w:val="009A6D38"/>
    <w:rPr>
      <w:color w:val="0000FF"/>
      <w:u w:val="single"/>
    </w:rPr>
  </w:style>
  <w:style w:type="paragraph" w:styleId="ad">
    <w:name w:val="Title"/>
    <w:basedOn w:val="a"/>
    <w:next w:val="a"/>
    <w:link w:val="ae"/>
    <w:uiPriority w:val="10"/>
    <w:qFormat/>
    <w:rsid w:val="002F10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0"/>
    <w:link w:val="ad"/>
    <w:uiPriority w:val="10"/>
    <w:rsid w:val="002F10B2"/>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136968"/>
    <w:rPr>
      <w:rFonts w:asciiTheme="majorHAnsi" w:eastAsiaTheme="majorEastAsia" w:hAnsiTheme="majorHAnsi" w:cstheme="majorBidi"/>
      <w:b/>
      <w:bCs/>
      <w:color w:val="4F81BD" w:themeColor="accent1"/>
      <w:sz w:val="26"/>
      <w:szCs w:val="26"/>
    </w:rPr>
  </w:style>
  <w:style w:type="table" w:customStyle="1" w:styleId="41">
    <w:name w:val="Таблица простая 41"/>
    <w:basedOn w:val="a1"/>
    <w:uiPriority w:val="44"/>
    <w:rsid w:val="00F71D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
    <w:name w:val="Strong"/>
    <w:basedOn w:val="a0"/>
    <w:uiPriority w:val="22"/>
    <w:qFormat/>
    <w:rsid w:val="00CB5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02117">
      <w:bodyDiv w:val="1"/>
      <w:marLeft w:val="0"/>
      <w:marRight w:val="0"/>
      <w:marTop w:val="0"/>
      <w:marBottom w:val="0"/>
      <w:divBdr>
        <w:top w:val="none" w:sz="0" w:space="0" w:color="auto"/>
        <w:left w:val="none" w:sz="0" w:space="0" w:color="auto"/>
        <w:bottom w:val="none" w:sz="0" w:space="0" w:color="auto"/>
        <w:right w:val="none" w:sz="0" w:space="0" w:color="auto"/>
      </w:divBdr>
    </w:div>
    <w:div w:id="305623112">
      <w:bodyDiv w:val="1"/>
      <w:marLeft w:val="0"/>
      <w:marRight w:val="0"/>
      <w:marTop w:val="0"/>
      <w:marBottom w:val="0"/>
      <w:divBdr>
        <w:top w:val="none" w:sz="0" w:space="0" w:color="auto"/>
        <w:left w:val="none" w:sz="0" w:space="0" w:color="auto"/>
        <w:bottom w:val="none" w:sz="0" w:space="0" w:color="auto"/>
        <w:right w:val="none" w:sz="0" w:space="0" w:color="auto"/>
      </w:divBdr>
    </w:div>
    <w:div w:id="430318685">
      <w:bodyDiv w:val="1"/>
      <w:marLeft w:val="0"/>
      <w:marRight w:val="0"/>
      <w:marTop w:val="0"/>
      <w:marBottom w:val="0"/>
      <w:divBdr>
        <w:top w:val="none" w:sz="0" w:space="0" w:color="auto"/>
        <w:left w:val="none" w:sz="0" w:space="0" w:color="auto"/>
        <w:bottom w:val="none" w:sz="0" w:space="0" w:color="auto"/>
        <w:right w:val="none" w:sz="0" w:space="0" w:color="auto"/>
      </w:divBdr>
    </w:div>
    <w:div w:id="565066713">
      <w:bodyDiv w:val="1"/>
      <w:marLeft w:val="0"/>
      <w:marRight w:val="0"/>
      <w:marTop w:val="0"/>
      <w:marBottom w:val="0"/>
      <w:divBdr>
        <w:top w:val="none" w:sz="0" w:space="0" w:color="auto"/>
        <w:left w:val="none" w:sz="0" w:space="0" w:color="auto"/>
        <w:bottom w:val="none" w:sz="0" w:space="0" w:color="auto"/>
        <w:right w:val="none" w:sz="0" w:space="0" w:color="auto"/>
      </w:divBdr>
    </w:div>
    <w:div w:id="760027533">
      <w:bodyDiv w:val="1"/>
      <w:marLeft w:val="0"/>
      <w:marRight w:val="0"/>
      <w:marTop w:val="0"/>
      <w:marBottom w:val="0"/>
      <w:divBdr>
        <w:top w:val="none" w:sz="0" w:space="0" w:color="auto"/>
        <w:left w:val="none" w:sz="0" w:space="0" w:color="auto"/>
        <w:bottom w:val="none" w:sz="0" w:space="0" w:color="auto"/>
        <w:right w:val="none" w:sz="0" w:space="0" w:color="auto"/>
      </w:divBdr>
    </w:div>
    <w:div w:id="1037000438">
      <w:bodyDiv w:val="1"/>
      <w:marLeft w:val="0"/>
      <w:marRight w:val="0"/>
      <w:marTop w:val="0"/>
      <w:marBottom w:val="0"/>
      <w:divBdr>
        <w:top w:val="none" w:sz="0" w:space="0" w:color="auto"/>
        <w:left w:val="none" w:sz="0" w:space="0" w:color="auto"/>
        <w:bottom w:val="none" w:sz="0" w:space="0" w:color="auto"/>
        <w:right w:val="none" w:sz="0" w:space="0" w:color="auto"/>
      </w:divBdr>
    </w:div>
    <w:div w:id="1083796949">
      <w:bodyDiv w:val="1"/>
      <w:marLeft w:val="0"/>
      <w:marRight w:val="0"/>
      <w:marTop w:val="0"/>
      <w:marBottom w:val="0"/>
      <w:divBdr>
        <w:top w:val="none" w:sz="0" w:space="0" w:color="auto"/>
        <w:left w:val="none" w:sz="0" w:space="0" w:color="auto"/>
        <w:bottom w:val="none" w:sz="0" w:space="0" w:color="auto"/>
        <w:right w:val="none" w:sz="0" w:space="0" w:color="auto"/>
      </w:divBdr>
    </w:div>
    <w:div w:id="1341463953">
      <w:bodyDiv w:val="1"/>
      <w:marLeft w:val="0"/>
      <w:marRight w:val="0"/>
      <w:marTop w:val="0"/>
      <w:marBottom w:val="0"/>
      <w:divBdr>
        <w:top w:val="none" w:sz="0" w:space="0" w:color="auto"/>
        <w:left w:val="none" w:sz="0" w:space="0" w:color="auto"/>
        <w:bottom w:val="none" w:sz="0" w:space="0" w:color="auto"/>
        <w:right w:val="none" w:sz="0" w:space="0" w:color="auto"/>
      </w:divBdr>
    </w:div>
    <w:div w:id="1569268296">
      <w:bodyDiv w:val="1"/>
      <w:marLeft w:val="0"/>
      <w:marRight w:val="0"/>
      <w:marTop w:val="0"/>
      <w:marBottom w:val="0"/>
      <w:divBdr>
        <w:top w:val="none" w:sz="0" w:space="0" w:color="auto"/>
        <w:left w:val="none" w:sz="0" w:space="0" w:color="auto"/>
        <w:bottom w:val="none" w:sz="0" w:space="0" w:color="auto"/>
        <w:right w:val="none" w:sz="0" w:space="0" w:color="auto"/>
      </w:divBdr>
    </w:div>
    <w:div w:id="1642073471">
      <w:bodyDiv w:val="1"/>
      <w:marLeft w:val="0"/>
      <w:marRight w:val="0"/>
      <w:marTop w:val="0"/>
      <w:marBottom w:val="0"/>
      <w:divBdr>
        <w:top w:val="none" w:sz="0" w:space="0" w:color="auto"/>
        <w:left w:val="none" w:sz="0" w:space="0" w:color="auto"/>
        <w:bottom w:val="none" w:sz="0" w:space="0" w:color="auto"/>
        <w:right w:val="none" w:sz="0" w:space="0" w:color="auto"/>
      </w:divBdr>
    </w:div>
    <w:div w:id="1923948601">
      <w:bodyDiv w:val="1"/>
      <w:marLeft w:val="0"/>
      <w:marRight w:val="0"/>
      <w:marTop w:val="0"/>
      <w:marBottom w:val="0"/>
      <w:divBdr>
        <w:top w:val="none" w:sz="0" w:space="0" w:color="auto"/>
        <w:left w:val="none" w:sz="0" w:space="0" w:color="auto"/>
        <w:bottom w:val="none" w:sz="0" w:space="0" w:color="auto"/>
        <w:right w:val="none" w:sz="0" w:space="0" w:color="auto"/>
      </w:divBdr>
    </w:div>
    <w:div w:id="2034181456">
      <w:bodyDiv w:val="1"/>
      <w:marLeft w:val="0"/>
      <w:marRight w:val="0"/>
      <w:marTop w:val="0"/>
      <w:marBottom w:val="0"/>
      <w:divBdr>
        <w:top w:val="none" w:sz="0" w:space="0" w:color="auto"/>
        <w:left w:val="none" w:sz="0" w:space="0" w:color="auto"/>
        <w:bottom w:val="none" w:sz="0" w:space="0" w:color="auto"/>
        <w:right w:val="none" w:sz="0" w:space="0" w:color="auto"/>
      </w:divBdr>
    </w:div>
    <w:div w:id="204841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5.jpeg"/><Relationship Id="rId64" Type="http://schemas.openxmlformats.org/officeDocument/2006/relationships/header" Target="header3.xml"/><Relationship Id="rId8" Type="http://schemas.openxmlformats.org/officeDocument/2006/relationships/image" Target="media/image1.jpeg"/><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hdphoto" Target="media/hdphoto3.wdp"/><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png"/><Relationship Id="rId44" Type="http://schemas.microsoft.com/office/2007/relationships/hdphoto" Target="media/hdphoto2.wdp"/><Relationship Id="rId52" Type="http://schemas.openxmlformats.org/officeDocument/2006/relationships/image" Target="media/image41.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s>
</file>

<file path=word/_rels/footer3.xml.rels><?xml version="1.0" encoding="UTF-8" standalone="yes"?>
<Relationships xmlns="http://schemas.openxmlformats.org/package/2006/relationships"><Relationship Id="rId1" Type="http://schemas.openxmlformats.org/officeDocument/2006/relationships/hyperlink" Target="http://www.unmanne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5C34A-6B21-4DC3-951F-C61C7C4F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3139</Words>
  <Characters>17898</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Иванов</dc:creator>
  <cp:lastModifiedBy>zoomx25</cp:lastModifiedBy>
  <cp:revision>2</cp:revision>
  <cp:lastPrinted>2017-11-20T11:12:00Z</cp:lastPrinted>
  <dcterms:created xsi:type="dcterms:W3CDTF">2018-01-15T15:24:00Z</dcterms:created>
  <dcterms:modified xsi:type="dcterms:W3CDTF">2018-01-15T15:24:00Z</dcterms:modified>
</cp:coreProperties>
</file>